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2" w:rsidRPr="00347632" w:rsidRDefault="00347632" w:rsidP="00347632">
      <w:pPr>
        <w:spacing w:after="0" w:line="240" w:lineRule="auto"/>
        <w:jc w:val="center"/>
        <w:rPr>
          <w:rFonts w:ascii="Times New Roman" w:hAnsi="Times New Roman" w:cs="Times New Roman"/>
          <w:b/>
          <w:sz w:val="32"/>
          <w:szCs w:val="24"/>
        </w:rPr>
      </w:pPr>
      <w:r w:rsidRPr="00347632">
        <w:rPr>
          <w:rFonts w:ascii="Times New Roman" w:hAnsi="Times New Roman" w:cs="Times New Roman"/>
          <w:b/>
          <w:sz w:val="32"/>
          <w:szCs w:val="24"/>
        </w:rPr>
        <w:t>Федеральный закон от 12.01.1996 N 8-ФЗ (ред. от 01.10.2019</w:t>
      </w:r>
      <w:r>
        <w:rPr>
          <w:rFonts w:ascii="Times New Roman" w:hAnsi="Times New Roman" w:cs="Times New Roman"/>
          <w:b/>
          <w:sz w:val="32"/>
          <w:szCs w:val="24"/>
        </w:rPr>
        <w:t xml:space="preserve"> г.</w:t>
      </w:r>
      <w:r w:rsidRPr="00347632">
        <w:rPr>
          <w:rFonts w:ascii="Times New Roman" w:hAnsi="Times New Roman" w:cs="Times New Roman"/>
          <w:b/>
          <w:sz w:val="32"/>
          <w:szCs w:val="24"/>
        </w:rPr>
        <w:t xml:space="preserve">) </w:t>
      </w:r>
    </w:p>
    <w:p w:rsidR="00347632" w:rsidRPr="00347632" w:rsidRDefault="00347632" w:rsidP="00347632">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«О погребении и похоронном деле».</w:t>
      </w:r>
    </w:p>
    <w:p w:rsidR="00347632" w:rsidRDefault="00347632" w:rsidP="00347632">
      <w:pPr>
        <w:spacing w:after="0" w:line="240" w:lineRule="auto"/>
        <w:jc w:val="center"/>
        <w:rPr>
          <w:rFonts w:ascii="Times New Roman" w:hAnsi="Times New Roman" w:cs="Times New Roman"/>
          <w:sz w:val="24"/>
          <w:szCs w:val="24"/>
        </w:rPr>
      </w:pPr>
    </w:p>
    <w:p w:rsidR="00347632" w:rsidRPr="00347632" w:rsidRDefault="00347632" w:rsidP="00347632">
      <w:pPr>
        <w:spacing w:after="0" w:line="240" w:lineRule="auto"/>
        <w:jc w:val="center"/>
        <w:rPr>
          <w:rFonts w:ascii="Times New Roman" w:eastAsia="Times New Roman" w:hAnsi="Times New Roman" w:cs="Times New Roman"/>
          <w:sz w:val="24"/>
          <w:szCs w:val="24"/>
          <w:lang w:eastAsia="ru-RU"/>
        </w:rPr>
      </w:pPr>
    </w:p>
    <w:p w:rsidR="00347632" w:rsidRPr="00347632" w:rsidRDefault="00347632" w:rsidP="00347632">
      <w:pPr>
        <w:spacing w:after="0" w:line="240" w:lineRule="auto"/>
        <w:jc w:val="both"/>
        <w:rPr>
          <w:rFonts w:ascii="Times New Roman" w:eastAsia="Times New Roman" w:hAnsi="Times New Roman" w:cs="Times New Roman"/>
          <w:sz w:val="24"/>
          <w:szCs w:val="24"/>
          <w:lang w:eastAsia="ru-RU"/>
        </w:rPr>
      </w:pPr>
    </w:p>
    <w:p w:rsidR="00347632" w:rsidRPr="00347632" w:rsidRDefault="00347632" w:rsidP="00347632">
      <w:pPr>
        <w:spacing w:after="0" w:line="240" w:lineRule="auto"/>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12 января 1996 года N 8-ФЗ</w:t>
      </w:r>
      <w:r w:rsidRPr="00347632">
        <w:rPr>
          <w:rFonts w:ascii="Times New Roman" w:eastAsia="Times New Roman" w:hAnsi="Times New Roman" w:cs="Times New Roman"/>
          <w:sz w:val="24"/>
          <w:szCs w:val="24"/>
          <w:lang w:eastAsia="ru-RU"/>
        </w:rPr>
        <w:br/>
      </w:r>
    </w:p>
    <w:p w:rsidR="00347632" w:rsidRPr="00347632" w:rsidRDefault="00347632" w:rsidP="00347632">
      <w:pPr>
        <w:spacing w:after="0" w:line="240" w:lineRule="auto"/>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w:t>
      </w:r>
    </w:p>
    <w:p w:rsidR="00347632" w:rsidRPr="00347632" w:rsidRDefault="00347632" w:rsidP="00347632">
      <w:pPr>
        <w:spacing w:after="0" w:line="240" w:lineRule="auto"/>
        <w:jc w:val="center"/>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РОССИЙСКАЯ ФЕДЕРАЦИЯ</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ФЕДЕРАЛЬНЫЙ ЗАКОН</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О ПОГРЕБЕНИИ И ПОХОРОННОМ ДЕЛЕ</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Принят</w:t>
      </w:r>
      <w:proofErr w:type="gramEnd"/>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Государственной Думой</w:t>
      </w:r>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8 декабря 1995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347632" w:rsidRPr="00347632" w:rsidTr="00347632">
        <w:trPr>
          <w:tblCellSpacing w:w="15" w:type="dxa"/>
          <w:jc w:val="center"/>
        </w:trPr>
        <w:tc>
          <w:tcPr>
            <w:tcW w:w="0" w:type="auto"/>
            <w:vAlign w:val="center"/>
            <w:hideMark/>
          </w:tcPr>
          <w:p w:rsidR="00347632" w:rsidRPr="00347632" w:rsidRDefault="00347632" w:rsidP="0034763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47632" w:rsidRPr="00347632" w:rsidRDefault="00347632" w:rsidP="00347632">
            <w:pPr>
              <w:spacing w:after="0" w:line="240" w:lineRule="auto"/>
              <w:jc w:val="center"/>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Список изменяющих документов</w:t>
            </w:r>
          </w:p>
        </w:tc>
      </w:tr>
    </w:tbl>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347632">
        <w:rPr>
          <w:rFonts w:ascii="Times New Roman" w:eastAsia="Times New Roman" w:hAnsi="Times New Roman" w:cs="Times New Roman"/>
          <w:color w:val="392C69"/>
          <w:sz w:val="24"/>
          <w:szCs w:val="24"/>
          <w:lang w:eastAsia="ru-RU"/>
        </w:rPr>
        <w:t>(в ред. Федеральных законов от 28.06.1997 N 91-ФЗ,</w:t>
      </w:r>
      <w:proofErr w:type="gramEnd"/>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21.07.1998 N 117-ФЗ, от 07.08.2000 N 122-ФЗ, от 30.05.2001 N 64-ФЗ,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25.07.2002 N 116-ФЗ, от 11.12.2002 N 170-ФЗ, от 10.01.2003 N 8-ФЗ,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10.01.2003 N 15-ФЗ, от 30.06.2003 N 86-ФЗ,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22.08.2004 N 122-ФЗ (ред. 29.12.2004), от 21.04.2005 N 36-ФЗ,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17.10.2006 N 162-ФЗ, от 29.12.2006 N 263-ФЗ, от 26.06.2007 N 118-ФЗ,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14.07.2008 N 118-ФЗ, от 23.07.2008 N 160-ФЗ, от 03.12.2008 N 238-ФЗ,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30.12.2008 N 309-ФЗ, от 24.07.2009 N 213-ФЗ, от 25.11.2009 N 270-ФЗ,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19.07.2011 N 248-ФЗ, от 21.11.2011 N 331-ФЗ, от 28.07.2012 N 138-ФЗ,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04.06.2014 N 145-ФЗ, от 29.12.2014 N 485-ФЗ, от 28.11.2015 N 357-ФЗ,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03.07.2016 N 305-ФЗ, от 19.12.2016 N 444-ФЗ, от 07.03.2018 N 56-ФЗ,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от 23.05.2018 N 117-ФЗ, от 01.10.2019 N 328-ФЗ,</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r>
        <w:rPr>
          <w:rFonts w:ascii="Times New Roman" w:eastAsia="Times New Roman" w:hAnsi="Times New Roman" w:cs="Times New Roman"/>
          <w:color w:val="392C69"/>
          <w:sz w:val="24"/>
          <w:szCs w:val="24"/>
          <w:lang w:eastAsia="ru-RU"/>
        </w:rPr>
        <w:t>с изменениями</w:t>
      </w:r>
      <w:r w:rsidRPr="00347632">
        <w:rPr>
          <w:rFonts w:ascii="Times New Roman" w:eastAsia="Times New Roman" w:hAnsi="Times New Roman" w:cs="Times New Roman"/>
          <w:color w:val="392C69"/>
          <w:sz w:val="24"/>
          <w:szCs w:val="24"/>
          <w:lang w:eastAsia="ru-RU"/>
        </w:rPr>
        <w:t>, внесенными</w:t>
      </w:r>
    </w:p>
    <w:p w:rsidR="00347632" w:rsidRPr="00347632" w:rsidRDefault="00347632" w:rsidP="00347632">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347632">
        <w:rPr>
          <w:rFonts w:ascii="Times New Roman" w:eastAsia="Times New Roman" w:hAnsi="Times New Roman" w:cs="Times New Roman"/>
          <w:color w:val="392C69"/>
          <w:sz w:val="24"/>
          <w:szCs w:val="24"/>
          <w:lang w:eastAsia="ru-RU"/>
        </w:rPr>
        <w:t>Федеральным законом от 06.04.2015 N 68-ФЗ (ред. 19.12.2016))</w:t>
      </w:r>
      <w:proofErr w:type="gramEnd"/>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Глава I. ОБЩИЕ ПОЛОЖЕНИЯ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1. Задачи настоящего Федерального закона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Настоящий Федеральный закон регулирует отношения, связанные с погребением </w:t>
      </w:r>
      <w:proofErr w:type="gramStart"/>
      <w:r w:rsidRPr="00347632">
        <w:rPr>
          <w:rFonts w:ascii="Times New Roman" w:eastAsia="Times New Roman" w:hAnsi="Times New Roman" w:cs="Times New Roman"/>
          <w:sz w:val="24"/>
          <w:szCs w:val="24"/>
          <w:lang w:eastAsia="ru-RU"/>
        </w:rPr>
        <w:t>умерших</w:t>
      </w:r>
      <w:proofErr w:type="gramEnd"/>
      <w:r w:rsidRPr="00347632">
        <w:rPr>
          <w:rFonts w:ascii="Times New Roman" w:eastAsia="Times New Roman" w:hAnsi="Times New Roman" w:cs="Times New Roman"/>
          <w:sz w:val="24"/>
          <w:szCs w:val="24"/>
          <w:lang w:eastAsia="ru-RU"/>
        </w:rPr>
        <w:t>, и устанавливает:</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гарантии погребения умершего с учетом волеизъявления, выраженного лицом при жизни, и пожелания родственников;</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гарантии предоставления материальной и иной помощи для погребения умершего;</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санитарные и экологические требования к выбору и содержанию мест погребения;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основы организации похоронного дела в Российской Федерации как самостоятельного вида деятельности.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 Законодательство Российской Федерации о погребении и похоронном деле</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3. Погребение</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4. Места погребения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w:t>
      </w:r>
      <w:proofErr w:type="gramStart"/>
      <w:r w:rsidRPr="00347632">
        <w:rPr>
          <w:rFonts w:ascii="Times New Roman" w:eastAsia="Times New Roman" w:hAnsi="Times New Roman" w:cs="Times New Roman"/>
          <w:sz w:val="24"/>
          <w:szCs w:val="24"/>
          <w:lang w:eastAsia="ru-RU"/>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0" w:history="1">
        <w:r w:rsidRPr="00347632">
          <w:rPr>
            <w:rFonts w:ascii="Times New Roman" w:eastAsia="Times New Roman" w:hAnsi="Times New Roman" w:cs="Times New Roman"/>
            <w:color w:val="0000FF"/>
            <w:sz w:val="24"/>
            <w:szCs w:val="24"/>
            <w:lang w:eastAsia="ru-RU"/>
          </w:rPr>
          <w:t>стенами скорби</w:t>
        </w:r>
      </w:hyperlink>
      <w:r w:rsidRPr="00347632">
        <w:rPr>
          <w:rFonts w:ascii="Times New Roman" w:eastAsia="Times New Roman" w:hAnsi="Times New Roman" w:cs="Times New Roman"/>
          <w:sz w:val="24"/>
          <w:szCs w:val="24"/>
          <w:lang w:eastAsia="ru-RU"/>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347632">
        <w:rPr>
          <w:rFonts w:ascii="Times New Roman" w:eastAsia="Times New Roman" w:hAnsi="Times New Roman" w:cs="Times New Roman"/>
          <w:sz w:val="24"/>
          <w:szCs w:val="24"/>
          <w:lang w:eastAsia="ru-RU"/>
        </w:rPr>
        <w:t xml:space="preserve"> Места погребения могут относиться к объектам, имеющим культурно-историческое значение.</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0" w:name="p56"/>
      <w:bookmarkEnd w:id="0"/>
      <w:r w:rsidRPr="00347632">
        <w:rPr>
          <w:rFonts w:ascii="Times New Roman" w:eastAsia="Times New Roman" w:hAnsi="Times New Roman" w:cs="Times New Roman"/>
          <w:b/>
          <w:bCs/>
          <w:sz w:val="24"/>
          <w:szCs w:val="24"/>
          <w:lang w:eastAsia="ru-RU"/>
        </w:rPr>
        <w:t>Статья 5. Волеизъявление лица о достойном отношении к его телу после смерти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 w:name="p58"/>
      <w:bookmarkEnd w:id="1"/>
      <w:r w:rsidRPr="00347632">
        <w:rPr>
          <w:rFonts w:ascii="Times New Roman" w:eastAsia="Times New Roman" w:hAnsi="Times New Roman" w:cs="Times New Roman"/>
          <w:sz w:val="24"/>
          <w:szCs w:val="24"/>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о согласии или несогласии быть подвергнутым </w:t>
      </w:r>
      <w:proofErr w:type="spellStart"/>
      <w:proofErr w:type="gramStart"/>
      <w:r w:rsidRPr="00347632">
        <w:rPr>
          <w:rFonts w:ascii="Times New Roman" w:eastAsia="Times New Roman" w:hAnsi="Times New Roman" w:cs="Times New Roman"/>
          <w:sz w:val="24"/>
          <w:szCs w:val="24"/>
          <w:lang w:eastAsia="ru-RU"/>
        </w:rPr>
        <w:t>патолого-анатомическому</w:t>
      </w:r>
      <w:proofErr w:type="spellEnd"/>
      <w:proofErr w:type="gramEnd"/>
      <w:r w:rsidRPr="00347632">
        <w:rPr>
          <w:rFonts w:ascii="Times New Roman" w:eastAsia="Times New Roman" w:hAnsi="Times New Roman" w:cs="Times New Roman"/>
          <w:sz w:val="24"/>
          <w:szCs w:val="24"/>
          <w:lang w:eastAsia="ru-RU"/>
        </w:rPr>
        <w:t xml:space="preserve"> вскрытию;</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о согласии или несогласии на изъятие органов и (или) тканей из его тела;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быть погребенным на том или ином месте, по тем или иным обычаям или традициям, рядом с теми или иными ранее умершими;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быть подвергнутым кремации;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о доверии исполнить свое волеизъявление тому или иному лицу.</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1.1. </w:t>
      </w:r>
      <w:proofErr w:type="gramStart"/>
      <w:r w:rsidRPr="00347632">
        <w:rPr>
          <w:rFonts w:ascii="Times New Roman" w:eastAsia="Times New Roman" w:hAnsi="Times New Roman" w:cs="Times New Roman"/>
          <w:sz w:val="24"/>
          <w:szCs w:val="24"/>
          <w:lang w:eastAsia="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(статья 1139 Гражданского кодекса Российской Федерации) приоритет имеет волеизъявление умершего, выраженное в завещании.</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(п. 1.1 </w:t>
      </w:r>
      <w:proofErr w:type="gramStart"/>
      <w:r w:rsidRPr="00347632">
        <w:rPr>
          <w:rFonts w:ascii="Times New Roman" w:eastAsia="Times New Roman" w:hAnsi="Times New Roman" w:cs="Times New Roman"/>
          <w:color w:val="000000"/>
          <w:sz w:val="24"/>
          <w:szCs w:val="24"/>
          <w:lang w:eastAsia="ru-RU"/>
        </w:rPr>
        <w:t>введен</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23.05.2018 N 117-ФЗ)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 xml:space="preserve">3. </w:t>
      </w:r>
      <w:proofErr w:type="gramStart"/>
      <w:r w:rsidRPr="00347632">
        <w:rPr>
          <w:rFonts w:ascii="Times New Roman" w:eastAsia="Times New Roman" w:hAnsi="Times New Roman" w:cs="Times New Roman"/>
          <w:sz w:val="24"/>
          <w:szCs w:val="24"/>
          <w:lang w:eastAsia="ru-RU"/>
        </w:rPr>
        <w:t xml:space="preserve">В случае отсутствия волеизъявления умершего право на разрешение действий, указанных в </w:t>
      </w:r>
      <w:hyperlink w:anchor="p58" w:history="1">
        <w:r w:rsidRPr="00347632">
          <w:rPr>
            <w:rFonts w:ascii="Times New Roman" w:eastAsia="Times New Roman" w:hAnsi="Times New Roman" w:cs="Times New Roman"/>
            <w:color w:val="0000FF"/>
            <w:sz w:val="24"/>
            <w:szCs w:val="24"/>
            <w:lang w:eastAsia="ru-RU"/>
          </w:rPr>
          <w:t>пункте 1</w:t>
        </w:r>
      </w:hyperlink>
      <w:r w:rsidRPr="00347632">
        <w:rPr>
          <w:rFonts w:ascii="Times New Roman" w:eastAsia="Times New Roman" w:hAnsi="Times New Roman" w:cs="Times New Roman"/>
          <w:sz w:val="24"/>
          <w:szCs w:val="24"/>
          <w:lang w:eastAsia="ru-RU"/>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6. Исполнители волеизъявления умершего</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Глава II. ГАРАНТИИ ОСУЩЕСТВЛЕНИЯ ПОГРЕБЕНИЯ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2" w:name="p75"/>
      <w:bookmarkEnd w:id="2"/>
      <w:r w:rsidRPr="00347632">
        <w:rPr>
          <w:rFonts w:ascii="Times New Roman" w:eastAsia="Times New Roman" w:hAnsi="Times New Roman" w:cs="Times New Roman"/>
          <w:b/>
          <w:bCs/>
          <w:sz w:val="24"/>
          <w:szCs w:val="24"/>
          <w:lang w:eastAsia="ru-RU"/>
        </w:rPr>
        <w:t>Статья 7. Исполнение волеизъявления умершего о погребении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2. </w:t>
      </w:r>
      <w:proofErr w:type="gramStart"/>
      <w:r w:rsidRPr="00347632">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347632">
        <w:rPr>
          <w:rFonts w:ascii="Times New Roman" w:eastAsia="Times New Roman" w:hAnsi="Times New Roman" w:cs="Times New Roman"/>
          <w:sz w:val="24"/>
          <w:szCs w:val="24"/>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3" w:name="p79"/>
      <w:bookmarkEnd w:id="3"/>
      <w:r w:rsidRPr="00347632">
        <w:rPr>
          <w:rFonts w:ascii="Times New Roman" w:eastAsia="Times New Roman" w:hAnsi="Times New Roman" w:cs="Times New Roman"/>
          <w:sz w:val="24"/>
          <w:szCs w:val="24"/>
          <w:lang w:eastAsia="ru-RU"/>
        </w:rPr>
        <w:t xml:space="preserve">3. </w:t>
      </w:r>
      <w:proofErr w:type="gramStart"/>
      <w:r w:rsidRPr="00347632">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347632">
        <w:rPr>
          <w:rFonts w:ascii="Times New Roman" w:eastAsia="Times New Roman" w:hAnsi="Times New Roman" w:cs="Times New Roman"/>
          <w:sz w:val="24"/>
          <w:szCs w:val="24"/>
          <w:lang w:eastAsia="ru-RU"/>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04.06.2014 N 145-ФЗ)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8. Гарантии при осуществлении погребения умершего</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lastRenderedPageBreak/>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347632">
        <w:rPr>
          <w:rFonts w:ascii="Times New Roman" w:eastAsia="Times New Roman" w:hAnsi="Times New Roman" w:cs="Times New Roman"/>
          <w:sz w:val="24"/>
          <w:szCs w:val="24"/>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3) оказание содействия в решении вопросов, предусмотренных пунктом 3 </w:t>
      </w:r>
      <w:hyperlink w:anchor="p79" w:history="1">
        <w:r w:rsidRPr="00347632">
          <w:rPr>
            <w:rFonts w:ascii="Times New Roman" w:eastAsia="Times New Roman" w:hAnsi="Times New Roman" w:cs="Times New Roman"/>
            <w:color w:val="0000FF"/>
            <w:sz w:val="24"/>
            <w:szCs w:val="24"/>
            <w:lang w:eastAsia="ru-RU"/>
          </w:rPr>
          <w:t>статьи 7</w:t>
        </w:r>
      </w:hyperlink>
      <w:r w:rsidRPr="00347632">
        <w:rPr>
          <w:rFonts w:ascii="Times New Roman" w:eastAsia="Times New Roman" w:hAnsi="Times New Roman" w:cs="Times New Roman"/>
          <w:sz w:val="24"/>
          <w:szCs w:val="24"/>
          <w:lang w:eastAsia="ru-RU"/>
        </w:rPr>
        <w:t xml:space="preserve"> настоящего Федерального закона;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4) исполнение волеизъявления умершего в соответствии со </w:t>
      </w:r>
      <w:hyperlink w:anchor="p56" w:history="1">
        <w:r w:rsidRPr="00347632">
          <w:rPr>
            <w:rFonts w:ascii="Times New Roman" w:eastAsia="Times New Roman" w:hAnsi="Times New Roman" w:cs="Times New Roman"/>
            <w:color w:val="0000FF"/>
            <w:sz w:val="24"/>
            <w:szCs w:val="24"/>
            <w:lang w:eastAsia="ru-RU"/>
          </w:rPr>
          <w:t>статьями 5</w:t>
        </w:r>
      </w:hyperlink>
      <w:r w:rsidRPr="00347632">
        <w:rPr>
          <w:rFonts w:ascii="Times New Roman" w:eastAsia="Times New Roman" w:hAnsi="Times New Roman" w:cs="Times New Roman"/>
          <w:sz w:val="24"/>
          <w:szCs w:val="24"/>
          <w:lang w:eastAsia="ru-RU"/>
        </w:rPr>
        <w:t xml:space="preserve"> и </w:t>
      </w:r>
      <w:hyperlink w:anchor="p75" w:history="1">
        <w:r w:rsidRPr="00347632">
          <w:rPr>
            <w:rFonts w:ascii="Times New Roman" w:eastAsia="Times New Roman" w:hAnsi="Times New Roman" w:cs="Times New Roman"/>
            <w:color w:val="0000FF"/>
            <w:sz w:val="24"/>
            <w:szCs w:val="24"/>
            <w:lang w:eastAsia="ru-RU"/>
          </w:rPr>
          <w:t>7</w:t>
        </w:r>
      </w:hyperlink>
      <w:r w:rsidRPr="00347632">
        <w:rPr>
          <w:rFonts w:ascii="Times New Roman" w:eastAsia="Times New Roman" w:hAnsi="Times New Roman" w:cs="Times New Roman"/>
          <w:sz w:val="24"/>
          <w:szCs w:val="24"/>
          <w:lang w:eastAsia="ru-RU"/>
        </w:rPr>
        <w:t xml:space="preserve"> настоящего Федерального закона.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4" w:name="p91"/>
      <w:bookmarkEnd w:id="4"/>
      <w:r w:rsidRPr="00347632">
        <w:rPr>
          <w:rFonts w:ascii="Times New Roman" w:eastAsia="Times New Roman" w:hAnsi="Times New Roman" w:cs="Times New Roman"/>
          <w:b/>
          <w:bCs/>
          <w:sz w:val="24"/>
          <w:szCs w:val="24"/>
          <w:lang w:eastAsia="ru-RU"/>
        </w:rPr>
        <w:t>Статья 9. Гарантированный перечень услуг по погребению</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5" w:name="p93"/>
      <w:bookmarkEnd w:id="5"/>
      <w:r w:rsidRPr="00347632">
        <w:rPr>
          <w:rFonts w:ascii="Times New Roman" w:eastAsia="Times New Roman" w:hAnsi="Times New Roman" w:cs="Times New Roman"/>
          <w:sz w:val="24"/>
          <w:szCs w:val="24"/>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оформление документов, необходимых для погребения;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предоставление и доставка гроба и других предметов, необходимых для погребения;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перевозка тела (останков) умершего на кладбище (в крематорий);</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погребение (кремация с последующей выдачей урны с прахом).</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Качество предоставляемых услуг должно соответствовать требованиям, устанавливаемым органами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2. Услуги по погребению, указанные в </w:t>
      </w:r>
      <w:hyperlink w:anchor="p93" w:history="1">
        <w:r w:rsidRPr="00347632">
          <w:rPr>
            <w:rFonts w:ascii="Times New Roman" w:eastAsia="Times New Roman" w:hAnsi="Times New Roman" w:cs="Times New Roman"/>
            <w:color w:val="0000FF"/>
            <w:sz w:val="24"/>
            <w:szCs w:val="24"/>
            <w:lang w:eastAsia="ru-RU"/>
          </w:rPr>
          <w:t>пункте 1</w:t>
        </w:r>
      </w:hyperlink>
      <w:r w:rsidRPr="00347632">
        <w:rPr>
          <w:rFonts w:ascii="Times New Roman" w:eastAsia="Times New Roman" w:hAnsi="Times New Roman" w:cs="Times New Roman"/>
          <w:sz w:val="24"/>
          <w:szCs w:val="24"/>
          <w:lang w:eastAsia="ru-RU"/>
        </w:rPr>
        <w:t xml:space="preserve"> настоящей статьи, оказываются специализированной службой по вопросам похоронного дела.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2 в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6" w:name="p104"/>
      <w:bookmarkEnd w:id="6"/>
      <w:r w:rsidRPr="00347632">
        <w:rPr>
          <w:rFonts w:ascii="Times New Roman" w:eastAsia="Times New Roman" w:hAnsi="Times New Roman" w:cs="Times New Roman"/>
          <w:sz w:val="24"/>
          <w:szCs w:val="24"/>
          <w:lang w:eastAsia="ru-RU"/>
        </w:rPr>
        <w:t xml:space="preserve">3. </w:t>
      </w:r>
      <w:proofErr w:type="gramStart"/>
      <w:r w:rsidRPr="00347632">
        <w:rPr>
          <w:rFonts w:ascii="Times New Roman" w:eastAsia="Times New Roman" w:hAnsi="Times New Roman" w:cs="Times New Roman"/>
          <w:sz w:val="24"/>
          <w:szCs w:val="24"/>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29.12.2006 N 263-ФЗ,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28.06.1997 N 91-ФЗ,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lastRenderedPageBreak/>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347632">
        <w:rPr>
          <w:rFonts w:ascii="Times New Roman" w:eastAsia="Times New Roman" w:hAnsi="Times New Roman" w:cs="Times New Roman"/>
          <w:sz w:val="24"/>
          <w:szCs w:val="24"/>
          <w:lang w:eastAsia="ru-RU"/>
        </w:rPr>
        <w:t xml:space="preserve"> </w:t>
      </w:r>
      <w:proofErr w:type="gramStart"/>
      <w:r w:rsidRPr="00347632">
        <w:rPr>
          <w:rFonts w:ascii="Times New Roman" w:eastAsia="Times New Roman" w:hAnsi="Times New Roman" w:cs="Times New Roman"/>
          <w:sz w:val="24"/>
          <w:szCs w:val="24"/>
          <w:lang w:eastAsia="ru-RU"/>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347632">
        <w:rPr>
          <w:rFonts w:ascii="Times New Roman" w:eastAsia="Times New Roman" w:hAnsi="Times New Roman" w:cs="Times New Roman"/>
          <w:sz w:val="24"/>
          <w:szCs w:val="24"/>
          <w:lang w:eastAsia="ru-RU"/>
        </w:rPr>
        <w:t xml:space="preserve"> с настоящим пунктом;</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28.06.1997 N 91-ФЗ; в ред. Федеральных законов от 10.01.2003 N 8-ФЗ,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24.07.2009 N 213-ФЗ, от 28.07.2012 N 138-ФЗ)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w:t>
      </w:r>
      <w:proofErr w:type="gramEnd"/>
      <w:r w:rsidRPr="00347632">
        <w:rPr>
          <w:rFonts w:ascii="Times New Roman" w:eastAsia="Times New Roman" w:hAnsi="Times New Roman" w:cs="Times New Roman"/>
          <w:sz w:val="24"/>
          <w:szCs w:val="24"/>
          <w:lang w:eastAsia="ru-RU"/>
        </w:rPr>
        <w:t xml:space="preserve"> Коэффициент индексации определяется Правительством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28.06.1997 N 91-ФЗ; в ред. Федеральных законов от 07.08.2000 N 122-ФЗ, от 03.12.2008 N 238-ФЗ, от 19.12.2016 N 444-ФЗ)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Абзац утратил силу. - Федеральный закон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07.08.2000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5. Гражданам, получившим предусмотренные </w:t>
      </w:r>
      <w:hyperlink w:anchor="p93" w:history="1">
        <w:r w:rsidRPr="00347632">
          <w:rPr>
            <w:rFonts w:ascii="Times New Roman" w:eastAsia="Times New Roman" w:hAnsi="Times New Roman" w:cs="Times New Roman"/>
            <w:color w:val="0000FF"/>
            <w:sz w:val="24"/>
            <w:szCs w:val="24"/>
            <w:lang w:eastAsia="ru-RU"/>
          </w:rPr>
          <w:t>пунктом 1</w:t>
        </w:r>
      </w:hyperlink>
      <w:r w:rsidRPr="00347632">
        <w:rPr>
          <w:rFonts w:ascii="Times New Roman" w:eastAsia="Times New Roman" w:hAnsi="Times New Roman" w:cs="Times New Roman"/>
          <w:sz w:val="24"/>
          <w:szCs w:val="24"/>
          <w:lang w:eastAsia="ru-RU"/>
        </w:rPr>
        <w:t xml:space="preserve"> настоящей статьи услуги, социальное пособие на погребение, предусмотренное </w:t>
      </w:r>
      <w:hyperlink w:anchor="p132" w:history="1">
        <w:r w:rsidRPr="00347632">
          <w:rPr>
            <w:rFonts w:ascii="Times New Roman" w:eastAsia="Times New Roman" w:hAnsi="Times New Roman" w:cs="Times New Roman"/>
            <w:color w:val="0000FF"/>
            <w:sz w:val="24"/>
            <w:szCs w:val="24"/>
            <w:lang w:eastAsia="ru-RU"/>
          </w:rPr>
          <w:t>статьей 10</w:t>
        </w:r>
      </w:hyperlink>
      <w:r w:rsidRPr="00347632">
        <w:rPr>
          <w:rFonts w:ascii="Times New Roman" w:eastAsia="Times New Roman" w:hAnsi="Times New Roman" w:cs="Times New Roman"/>
          <w:sz w:val="24"/>
          <w:szCs w:val="24"/>
          <w:lang w:eastAsia="ru-RU"/>
        </w:rPr>
        <w:t xml:space="preserve"> настоящего Федерального закона, не выплачивается.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7" w:name="p132"/>
      <w:bookmarkEnd w:id="7"/>
      <w:r w:rsidRPr="00347632">
        <w:rPr>
          <w:rFonts w:ascii="Times New Roman" w:eastAsia="Times New Roman" w:hAnsi="Times New Roman" w:cs="Times New Roman"/>
          <w:b/>
          <w:bCs/>
          <w:sz w:val="24"/>
          <w:szCs w:val="24"/>
          <w:lang w:eastAsia="ru-RU"/>
        </w:rPr>
        <w:t>Статья 10. Социальное пособие на погребение</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8" w:name="p134"/>
      <w:bookmarkEnd w:id="8"/>
      <w:r w:rsidRPr="00347632">
        <w:rPr>
          <w:rFonts w:ascii="Times New Roman" w:eastAsia="Times New Roman" w:hAnsi="Times New Roman" w:cs="Times New Roman"/>
          <w:sz w:val="24"/>
          <w:szCs w:val="24"/>
          <w:lang w:eastAsia="ru-RU"/>
        </w:rPr>
        <w:t>1. В случае</w:t>
      </w:r>
      <w:proofErr w:type="gramStart"/>
      <w:r w:rsidRPr="00347632">
        <w:rPr>
          <w:rFonts w:ascii="Times New Roman" w:eastAsia="Times New Roman" w:hAnsi="Times New Roman" w:cs="Times New Roman"/>
          <w:sz w:val="24"/>
          <w:szCs w:val="24"/>
          <w:lang w:eastAsia="ru-RU"/>
        </w:rPr>
        <w:t>,</w:t>
      </w:r>
      <w:proofErr w:type="gramEnd"/>
      <w:r w:rsidRPr="00347632">
        <w:rPr>
          <w:rFonts w:ascii="Times New Roman" w:eastAsia="Times New Roman" w:hAnsi="Times New Roman" w:cs="Times New Roman"/>
          <w:sz w:val="24"/>
          <w:szCs w:val="24"/>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3" w:history="1">
        <w:r w:rsidRPr="00347632">
          <w:rPr>
            <w:rFonts w:ascii="Times New Roman" w:eastAsia="Times New Roman" w:hAnsi="Times New Roman" w:cs="Times New Roman"/>
            <w:color w:val="0000FF"/>
            <w:sz w:val="24"/>
            <w:szCs w:val="24"/>
            <w:lang w:eastAsia="ru-RU"/>
          </w:rPr>
          <w:t>статьи 9</w:t>
        </w:r>
      </w:hyperlink>
      <w:r w:rsidRPr="00347632">
        <w:rPr>
          <w:rFonts w:ascii="Times New Roman" w:eastAsia="Times New Roman" w:hAnsi="Times New Roman" w:cs="Times New Roman"/>
          <w:sz w:val="24"/>
          <w:szCs w:val="24"/>
          <w:lang w:eastAsia="ru-RU"/>
        </w:rPr>
        <w:t xml:space="preserve">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Федеральных законов от 28.06.1997 N 91-ФЗ, от 07.08.2000 N 122-ФЗ, от 03.12.2008 N 238-ФЗ, от 19.12.2016 N 444-ФЗ)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07.08.2000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Выплата социального пособия на погребение производится в день обращения на основании справки о смерти: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органом, в котором </w:t>
      </w:r>
      <w:proofErr w:type="gramStart"/>
      <w:r w:rsidRPr="00347632">
        <w:rPr>
          <w:rFonts w:ascii="Times New Roman" w:eastAsia="Times New Roman" w:hAnsi="Times New Roman" w:cs="Times New Roman"/>
          <w:sz w:val="24"/>
          <w:szCs w:val="24"/>
          <w:lang w:eastAsia="ru-RU"/>
        </w:rPr>
        <w:t>умерший</w:t>
      </w:r>
      <w:proofErr w:type="gramEnd"/>
      <w:r w:rsidRPr="00347632">
        <w:rPr>
          <w:rFonts w:ascii="Times New Roman" w:eastAsia="Times New Roman" w:hAnsi="Times New Roman" w:cs="Times New Roman"/>
          <w:sz w:val="24"/>
          <w:szCs w:val="24"/>
          <w:lang w:eastAsia="ru-RU"/>
        </w:rPr>
        <w:t xml:space="preserve"> получал пенсию;</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24.07.2009 N 213-ФЗ, от 28.07.2012 N 138-ФЗ)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24.07.2009 N 213-ФЗ)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4" w:history="1">
        <w:r w:rsidRPr="00347632">
          <w:rPr>
            <w:rFonts w:ascii="Times New Roman" w:eastAsia="Times New Roman" w:hAnsi="Times New Roman" w:cs="Times New Roman"/>
            <w:color w:val="0000FF"/>
            <w:sz w:val="24"/>
            <w:szCs w:val="24"/>
            <w:lang w:eastAsia="ru-RU"/>
          </w:rPr>
          <w:t>пунктом 1</w:t>
        </w:r>
      </w:hyperlink>
      <w:r w:rsidRPr="00347632">
        <w:rPr>
          <w:rFonts w:ascii="Times New Roman" w:eastAsia="Times New Roman" w:hAnsi="Times New Roman" w:cs="Times New Roman"/>
          <w:sz w:val="24"/>
          <w:szCs w:val="24"/>
          <w:lang w:eastAsia="ru-RU"/>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347632">
        <w:rPr>
          <w:rFonts w:ascii="Times New Roman" w:eastAsia="Times New Roman" w:hAnsi="Times New Roman" w:cs="Times New Roman"/>
          <w:sz w:val="24"/>
          <w:szCs w:val="24"/>
          <w:lang w:eastAsia="ru-RU"/>
        </w:rPr>
        <w:t>неработавших</w:t>
      </w:r>
      <w:proofErr w:type="spellEnd"/>
      <w:r w:rsidRPr="00347632">
        <w:rPr>
          <w:rFonts w:ascii="Times New Roman" w:eastAsia="Times New Roman" w:hAnsi="Times New Roman" w:cs="Times New Roman"/>
          <w:sz w:val="24"/>
          <w:szCs w:val="24"/>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10.01.2003 N 8-ФЗ)</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(п. 3 </w:t>
      </w:r>
      <w:proofErr w:type="gramStart"/>
      <w:r w:rsidRPr="00347632">
        <w:rPr>
          <w:rFonts w:ascii="Times New Roman" w:eastAsia="Times New Roman" w:hAnsi="Times New Roman" w:cs="Times New Roman"/>
          <w:color w:val="000000"/>
          <w:sz w:val="24"/>
          <w:szCs w:val="24"/>
          <w:lang w:eastAsia="ru-RU"/>
        </w:rPr>
        <w:t>введен</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28.06.1997 N 91-ФЗ)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(п. 4 </w:t>
      </w:r>
      <w:proofErr w:type="gramStart"/>
      <w:r w:rsidRPr="00347632">
        <w:rPr>
          <w:rFonts w:ascii="Times New Roman" w:eastAsia="Times New Roman" w:hAnsi="Times New Roman" w:cs="Times New Roman"/>
          <w:color w:val="000000"/>
          <w:sz w:val="24"/>
          <w:szCs w:val="24"/>
          <w:lang w:eastAsia="ru-RU"/>
        </w:rPr>
        <w:t>введен</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07.03.2018 N 56-ФЗ)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9" w:name="p158"/>
      <w:bookmarkEnd w:id="9"/>
      <w:r w:rsidRPr="00347632">
        <w:rPr>
          <w:rFonts w:ascii="Times New Roman" w:eastAsia="Times New Roman" w:hAnsi="Times New Roman" w:cs="Times New Roman"/>
          <w:b/>
          <w:bCs/>
          <w:sz w:val="24"/>
          <w:szCs w:val="24"/>
          <w:lang w:eastAsia="ru-RU"/>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03.07.2016 N 305-ФЗ,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01.10.2019 N 328-ФЗ)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0" w:name="p162"/>
      <w:bookmarkEnd w:id="10"/>
      <w:r w:rsidRPr="00347632">
        <w:rPr>
          <w:rFonts w:ascii="Times New Roman" w:eastAsia="Times New Roman" w:hAnsi="Times New Roman" w:cs="Times New Roman"/>
          <w:sz w:val="24"/>
          <w:szCs w:val="24"/>
          <w:lang w:eastAsia="ru-RU"/>
        </w:rPr>
        <w:t xml:space="preserve">1. </w:t>
      </w:r>
      <w:proofErr w:type="gramStart"/>
      <w:r w:rsidRPr="00347632">
        <w:rPr>
          <w:rFonts w:ascii="Times New Roman" w:eastAsia="Times New Roman" w:hAnsi="Times New Roman" w:cs="Times New Roman"/>
          <w:sz w:val="24"/>
          <w:szCs w:val="24"/>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w:t>
      </w:r>
      <w:proofErr w:type="gramEnd"/>
      <w:r w:rsidRPr="00347632">
        <w:rPr>
          <w:rFonts w:ascii="Times New Roman" w:eastAsia="Times New Roman" w:hAnsi="Times New Roman" w:cs="Times New Roman"/>
          <w:sz w:val="24"/>
          <w:szCs w:val="24"/>
          <w:lang w:eastAsia="ru-RU"/>
        </w:rPr>
        <w:t xml:space="preserve"> актами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03.07.2016 N 305-ФЗ,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03.07.2016 N 305-ФЗ,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04.06.2014 N 145-ФЗ)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w:t>
      </w:r>
      <w:proofErr w:type="gramEnd"/>
      <w:r w:rsidRPr="00347632">
        <w:rPr>
          <w:rFonts w:ascii="Times New Roman" w:eastAsia="Times New Roman" w:hAnsi="Times New Roman" w:cs="Times New Roman"/>
          <w:sz w:val="24"/>
          <w:szCs w:val="24"/>
          <w:lang w:eastAsia="ru-RU"/>
        </w:rPr>
        <w:t xml:space="preserve"> противоречит волеизъявлению умершего (погибшего), пожеланию супруга, близких родственников или иных родственников умершего (погибшего).</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04.06.2014 N 145-ФЗ,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03.07.2016 N 305-ФЗ,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Федеральных законов от 21.07.1998 N 117-ФЗ, от 25.07.2002 N 116-ФЗ, от 30.06.2003 N 86-ФЗ, от 03.07.2016 N 305-ФЗ,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1" w:name="p179"/>
      <w:bookmarkEnd w:id="11"/>
      <w:r w:rsidRPr="00347632">
        <w:rPr>
          <w:rFonts w:ascii="Times New Roman" w:eastAsia="Times New Roman" w:hAnsi="Times New Roman" w:cs="Times New Roman"/>
          <w:sz w:val="24"/>
          <w:szCs w:val="24"/>
          <w:lang w:eastAsia="ru-RU"/>
        </w:rPr>
        <w:t xml:space="preserve">3. Погребению в соответствии с </w:t>
      </w:r>
      <w:hyperlink w:anchor="p162" w:history="1">
        <w:r w:rsidRPr="00347632">
          <w:rPr>
            <w:rFonts w:ascii="Times New Roman" w:eastAsia="Times New Roman" w:hAnsi="Times New Roman" w:cs="Times New Roman"/>
            <w:color w:val="0000FF"/>
            <w:sz w:val="24"/>
            <w:szCs w:val="24"/>
            <w:lang w:eastAsia="ru-RU"/>
          </w:rPr>
          <w:t>пунктом 1</w:t>
        </w:r>
      </w:hyperlink>
      <w:r w:rsidRPr="00347632">
        <w:rPr>
          <w:rFonts w:ascii="Times New Roman" w:eastAsia="Times New Roman" w:hAnsi="Times New Roman" w:cs="Times New Roman"/>
          <w:sz w:val="24"/>
          <w:szCs w:val="24"/>
          <w:lang w:eastAsia="ru-RU"/>
        </w:rPr>
        <w:t xml:space="preserve"> настоящей статьи также подлежат:</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w:t>
      </w:r>
      <w:proofErr w:type="gramEnd"/>
      <w:r w:rsidRPr="00347632">
        <w:rPr>
          <w:rFonts w:ascii="Times New Roman" w:eastAsia="Times New Roman" w:hAnsi="Times New Roman" w:cs="Times New Roman"/>
          <w:sz w:val="24"/>
          <w:szCs w:val="24"/>
          <w:lang w:eastAsia="ru-RU"/>
        </w:rPr>
        <w:t xml:space="preserve"> двадцать и более лет;</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21.07.1998 N 117-ФЗ, от 25.07.2002 N 116-ФЗ, от 30.06.2003 N 86-ФЗ,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03.07.2016 N 305-ФЗ,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ветераны военной службы;</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 независимо</w:t>
      </w:r>
      <w:proofErr w:type="gramEnd"/>
      <w:r w:rsidRPr="00347632">
        <w:rPr>
          <w:rFonts w:ascii="Times New Roman" w:eastAsia="Times New Roman" w:hAnsi="Times New Roman" w:cs="Times New Roman"/>
          <w:sz w:val="24"/>
          <w:szCs w:val="24"/>
          <w:lang w:eastAsia="ru-RU"/>
        </w:rPr>
        <w:t xml:space="preserve"> от общей продолжительности военной службы (службы).</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(в ред. Федеральных законов от 21.07.1998 N 117-ФЗ, от 25.07.2002 N 116-ФЗ, от 30.06.2003 N 86-ФЗ, от 17.10.2006 N 162-ФЗ, </w:t>
      </w:r>
      <w:proofErr w:type="gramStart"/>
      <w:r w:rsidRPr="00347632">
        <w:rPr>
          <w:rFonts w:ascii="Times New Roman" w:eastAsia="Times New Roman" w:hAnsi="Times New Roman" w:cs="Times New Roman"/>
          <w:color w:val="000000"/>
          <w:sz w:val="24"/>
          <w:szCs w:val="24"/>
          <w:lang w:eastAsia="ru-RU"/>
        </w:rPr>
        <w:t>от</w:t>
      </w:r>
      <w:proofErr w:type="gramEnd"/>
      <w:r w:rsidRPr="00347632">
        <w:rPr>
          <w:rFonts w:ascii="Times New Roman" w:eastAsia="Times New Roman" w:hAnsi="Times New Roman" w:cs="Times New Roman"/>
          <w:color w:val="000000"/>
          <w:sz w:val="24"/>
          <w:szCs w:val="24"/>
          <w:lang w:eastAsia="ru-RU"/>
        </w:rPr>
        <w:t xml:space="preserve"> 03.07.2016 N 305-ФЗ,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Оплата расходов на погребение указанных лиц производится в соответствии с </w:t>
      </w:r>
      <w:hyperlink w:anchor="p162" w:history="1">
        <w:r w:rsidRPr="00347632">
          <w:rPr>
            <w:rFonts w:ascii="Times New Roman" w:eastAsia="Times New Roman" w:hAnsi="Times New Roman" w:cs="Times New Roman"/>
            <w:color w:val="0000FF"/>
            <w:sz w:val="24"/>
            <w:szCs w:val="24"/>
            <w:lang w:eastAsia="ru-RU"/>
          </w:rPr>
          <w:t>пунктом 1</w:t>
        </w:r>
      </w:hyperlink>
      <w:r w:rsidRPr="00347632">
        <w:rPr>
          <w:rFonts w:ascii="Times New Roman" w:eastAsia="Times New Roman" w:hAnsi="Times New Roman" w:cs="Times New Roman"/>
          <w:sz w:val="24"/>
          <w:szCs w:val="24"/>
          <w:lang w:eastAsia="ru-RU"/>
        </w:rPr>
        <w:t xml:space="preserve"> настоящей статьи, а также с иными нормативными правовыми актами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4. Погребение умерших (погибших), указанных в </w:t>
      </w:r>
      <w:hyperlink w:anchor="p162" w:history="1">
        <w:r w:rsidRPr="00347632">
          <w:rPr>
            <w:rFonts w:ascii="Times New Roman" w:eastAsia="Times New Roman" w:hAnsi="Times New Roman" w:cs="Times New Roman"/>
            <w:color w:val="0000FF"/>
            <w:sz w:val="24"/>
            <w:szCs w:val="24"/>
            <w:lang w:eastAsia="ru-RU"/>
          </w:rPr>
          <w:t>пунктах 1</w:t>
        </w:r>
      </w:hyperlink>
      <w:r w:rsidRPr="00347632">
        <w:rPr>
          <w:rFonts w:ascii="Times New Roman" w:eastAsia="Times New Roman" w:hAnsi="Times New Roman" w:cs="Times New Roman"/>
          <w:sz w:val="24"/>
          <w:szCs w:val="24"/>
          <w:lang w:eastAsia="ru-RU"/>
        </w:rPr>
        <w:t xml:space="preserve"> и </w:t>
      </w:r>
      <w:hyperlink w:anchor="p179" w:history="1">
        <w:r w:rsidRPr="00347632">
          <w:rPr>
            <w:rFonts w:ascii="Times New Roman" w:eastAsia="Times New Roman" w:hAnsi="Times New Roman" w:cs="Times New Roman"/>
            <w:color w:val="0000FF"/>
            <w:sz w:val="24"/>
            <w:szCs w:val="24"/>
            <w:lang w:eastAsia="ru-RU"/>
          </w:rPr>
          <w:t>3</w:t>
        </w:r>
      </w:hyperlink>
      <w:r w:rsidRPr="00347632">
        <w:rPr>
          <w:rFonts w:ascii="Times New Roman" w:eastAsia="Times New Roman" w:hAnsi="Times New Roman" w:cs="Times New Roman"/>
          <w:sz w:val="24"/>
          <w:szCs w:val="24"/>
          <w:lang w:eastAsia="ru-RU"/>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347632">
        <w:rPr>
          <w:rFonts w:ascii="Times New Roman" w:eastAsia="Times New Roman" w:hAnsi="Times New Roman" w:cs="Times New Roman"/>
          <w:sz w:val="24"/>
          <w:szCs w:val="24"/>
          <w:lang w:eastAsia="ru-RU"/>
        </w:rP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w:t>
      </w:r>
      <w:r w:rsidRPr="00347632">
        <w:rPr>
          <w:rFonts w:ascii="Times New Roman" w:eastAsia="Times New Roman" w:hAnsi="Times New Roman" w:cs="Times New Roman"/>
          <w:sz w:val="24"/>
          <w:szCs w:val="24"/>
          <w:lang w:eastAsia="ru-RU"/>
        </w:rPr>
        <w:lastRenderedPageBreak/>
        <w:t>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w:t>
      </w:r>
      <w:proofErr w:type="gramEnd"/>
      <w:r w:rsidRPr="00347632">
        <w:rPr>
          <w:rFonts w:ascii="Times New Roman" w:eastAsia="Times New Roman" w:hAnsi="Times New Roman" w:cs="Times New Roman"/>
          <w:sz w:val="24"/>
          <w:szCs w:val="24"/>
          <w:lang w:eastAsia="ru-RU"/>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(п. 5 </w:t>
      </w:r>
      <w:proofErr w:type="gramStart"/>
      <w:r w:rsidRPr="00347632">
        <w:rPr>
          <w:rFonts w:ascii="Times New Roman" w:eastAsia="Times New Roman" w:hAnsi="Times New Roman" w:cs="Times New Roman"/>
          <w:color w:val="000000"/>
          <w:sz w:val="24"/>
          <w:szCs w:val="24"/>
          <w:lang w:eastAsia="ru-RU"/>
        </w:rPr>
        <w:t>введен</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30.05.2001 N 64-ФЗ; в ред. Федерального закона от 04.06.2014 N 145-ФЗ)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2" w:name="p198"/>
      <w:bookmarkEnd w:id="12"/>
      <w:r w:rsidRPr="00347632">
        <w:rPr>
          <w:rFonts w:ascii="Times New Roman" w:eastAsia="Times New Roman" w:hAnsi="Times New Roman" w:cs="Times New Roman"/>
          <w:sz w:val="24"/>
          <w:szCs w:val="24"/>
          <w:lang w:eastAsia="ru-RU"/>
        </w:rPr>
        <w:t xml:space="preserve">1. </w:t>
      </w:r>
      <w:proofErr w:type="gramStart"/>
      <w:r w:rsidRPr="00347632">
        <w:rPr>
          <w:rFonts w:ascii="Times New Roman" w:eastAsia="Times New Roman" w:hAnsi="Times New Roman" w:cs="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347632">
        <w:rPr>
          <w:rFonts w:ascii="Times New Roman" w:eastAsia="Times New Roman" w:hAnsi="Times New Roman" w:cs="Times New Roman"/>
          <w:sz w:val="24"/>
          <w:szCs w:val="24"/>
          <w:lang w:eastAsia="ru-RU"/>
        </w:rPr>
        <w:t xml:space="preserve"> причины смерти, если иное не предусмотрено законодательством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3" w:name="p199"/>
      <w:bookmarkEnd w:id="13"/>
      <w:r w:rsidRPr="00347632">
        <w:rPr>
          <w:rFonts w:ascii="Times New Roman" w:eastAsia="Times New Roman" w:hAnsi="Times New Roman" w:cs="Times New Roman"/>
          <w:sz w:val="24"/>
          <w:szCs w:val="24"/>
          <w:lang w:eastAsia="ru-RU"/>
        </w:rPr>
        <w:t xml:space="preserve">2. </w:t>
      </w:r>
      <w:proofErr w:type="gramStart"/>
      <w:r w:rsidRPr="00347632">
        <w:rPr>
          <w:rFonts w:ascii="Times New Roman" w:eastAsia="Times New Roman" w:hAnsi="Times New Roman" w:cs="Times New Roman"/>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3. </w:t>
      </w:r>
      <w:proofErr w:type="gramStart"/>
      <w:r w:rsidRPr="00347632">
        <w:rPr>
          <w:rFonts w:ascii="Times New Roman" w:eastAsia="Times New Roman" w:hAnsi="Times New Roman" w:cs="Times New Roman"/>
          <w:sz w:val="24"/>
          <w:szCs w:val="24"/>
          <w:lang w:eastAsia="ru-RU"/>
        </w:rPr>
        <w:t xml:space="preserve">Услуги, оказываемые специализированной службой по вопросам похоронного дела при погребении умерших, указанных в </w:t>
      </w:r>
      <w:hyperlink w:anchor="p198" w:history="1">
        <w:r w:rsidRPr="00347632">
          <w:rPr>
            <w:rFonts w:ascii="Times New Roman" w:eastAsia="Times New Roman" w:hAnsi="Times New Roman" w:cs="Times New Roman"/>
            <w:color w:val="0000FF"/>
            <w:sz w:val="24"/>
            <w:szCs w:val="24"/>
            <w:lang w:eastAsia="ru-RU"/>
          </w:rPr>
          <w:t>пунктах 1</w:t>
        </w:r>
      </w:hyperlink>
      <w:r w:rsidRPr="00347632">
        <w:rPr>
          <w:rFonts w:ascii="Times New Roman" w:eastAsia="Times New Roman" w:hAnsi="Times New Roman" w:cs="Times New Roman"/>
          <w:sz w:val="24"/>
          <w:szCs w:val="24"/>
          <w:lang w:eastAsia="ru-RU"/>
        </w:rPr>
        <w:t xml:space="preserve"> и </w:t>
      </w:r>
      <w:hyperlink w:anchor="p199" w:history="1">
        <w:r w:rsidRPr="00347632">
          <w:rPr>
            <w:rFonts w:ascii="Times New Roman" w:eastAsia="Times New Roman" w:hAnsi="Times New Roman" w:cs="Times New Roman"/>
            <w:color w:val="0000FF"/>
            <w:sz w:val="24"/>
            <w:szCs w:val="24"/>
            <w:lang w:eastAsia="ru-RU"/>
          </w:rPr>
          <w:t>2</w:t>
        </w:r>
      </w:hyperlink>
      <w:r w:rsidRPr="00347632">
        <w:rPr>
          <w:rFonts w:ascii="Times New Roman" w:eastAsia="Times New Roman" w:hAnsi="Times New Roman" w:cs="Times New Roman"/>
          <w:sz w:val="24"/>
          <w:szCs w:val="24"/>
          <w:lang w:eastAsia="ru-RU"/>
        </w:rPr>
        <w:t xml:space="preserve"> настоящей статьи, включают:</w:t>
      </w:r>
      <w:proofErr w:type="gramEnd"/>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оформление документов, необходимых для погребения;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облачение тела;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предоставление гроба;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перевозку </w:t>
      </w:r>
      <w:proofErr w:type="gramStart"/>
      <w:r w:rsidRPr="00347632">
        <w:rPr>
          <w:rFonts w:ascii="Times New Roman" w:eastAsia="Times New Roman" w:hAnsi="Times New Roman" w:cs="Times New Roman"/>
          <w:sz w:val="24"/>
          <w:szCs w:val="24"/>
          <w:lang w:eastAsia="ru-RU"/>
        </w:rPr>
        <w:t>умершего</w:t>
      </w:r>
      <w:proofErr w:type="gramEnd"/>
      <w:r w:rsidRPr="00347632">
        <w:rPr>
          <w:rFonts w:ascii="Times New Roman" w:eastAsia="Times New Roman" w:hAnsi="Times New Roman" w:cs="Times New Roman"/>
          <w:sz w:val="24"/>
          <w:szCs w:val="24"/>
          <w:lang w:eastAsia="ru-RU"/>
        </w:rPr>
        <w:t xml:space="preserve"> на кладбище (в крематорий);</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погребение.</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Стоимость указанных услуг определяется органами местного самоуправления и возмещается в порядке, предусмотренном пунктом 3 </w:t>
      </w:r>
      <w:hyperlink w:anchor="p104" w:history="1">
        <w:r w:rsidRPr="00347632">
          <w:rPr>
            <w:rFonts w:ascii="Times New Roman" w:eastAsia="Times New Roman" w:hAnsi="Times New Roman" w:cs="Times New Roman"/>
            <w:color w:val="0000FF"/>
            <w:sz w:val="24"/>
            <w:szCs w:val="24"/>
            <w:lang w:eastAsia="ru-RU"/>
          </w:rPr>
          <w:t>статьи 9</w:t>
        </w:r>
      </w:hyperlink>
      <w:r w:rsidRPr="00347632">
        <w:rPr>
          <w:rFonts w:ascii="Times New Roman" w:eastAsia="Times New Roman" w:hAnsi="Times New Roman" w:cs="Times New Roman"/>
          <w:sz w:val="24"/>
          <w:szCs w:val="24"/>
          <w:lang w:eastAsia="ru-RU"/>
        </w:rPr>
        <w:t xml:space="preserve"> настоящего Федерального закона.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22.08.2004 N 122-ФЗ)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 xml:space="preserve">Статья 13. </w:t>
      </w:r>
      <w:proofErr w:type="gramStart"/>
      <w:r w:rsidRPr="00347632">
        <w:rPr>
          <w:rFonts w:ascii="Times New Roman" w:eastAsia="Times New Roman" w:hAnsi="Times New Roman" w:cs="Times New Roman"/>
          <w:b/>
          <w:bCs/>
          <w:sz w:val="24"/>
          <w:szCs w:val="24"/>
          <w:lang w:eastAsia="ru-RU"/>
        </w:rPr>
        <w:t>Погребение умерших в период отбывания наказания в местах лишения свободы</w:t>
      </w:r>
      <w:proofErr w:type="gramEnd"/>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proofErr w:type="gramStart"/>
      <w:r w:rsidRPr="00347632">
        <w:rPr>
          <w:rFonts w:ascii="Times New Roman" w:eastAsia="Times New Roman" w:hAnsi="Times New Roman" w:cs="Times New Roman"/>
          <w:sz w:val="24"/>
          <w:szCs w:val="24"/>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347632">
        <w:rPr>
          <w:rFonts w:ascii="Times New Roman" w:eastAsia="Times New Roman" w:hAnsi="Times New Roman" w:cs="Times New Roman"/>
          <w:sz w:val="24"/>
          <w:szCs w:val="24"/>
          <w:lang w:eastAsia="ru-RU"/>
        </w:rPr>
        <w:t xml:space="preserve"> При отсутствии супруга, близких родственников или иных родственников либо при их отказе осуществить погребение </w:t>
      </w:r>
      <w:proofErr w:type="gramStart"/>
      <w:r w:rsidRPr="00347632">
        <w:rPr>
          <w:rFonts w:ascii="Times New Roman" w:eastAsia="Times New Roman" w:hAnsi="Times New Roman" w:cs="Times New Roman"/>
          <w:sz w:val="24"/>
          <w:szCs w:val="24"/>
          <w:lang w:eastAsia="ru-RU"/>
        </w:rPr>
        <w:t>умерший</w:t>
      </w:r>
      <w:proofErr w:type="gramEnd"/>
      <w:r w:rsidRPr="00347632">
        <w:rPr>
          <w:rFonts w:ascii="Times New Roman" w:eastAsia="Times New Roman" w:hAnsi="Times New Roman" w:cs="Times New Roman"/>
          <w:sz w:val="24"/>
          <w:szCs w:val="24"/>
          <w:lang w:eastAsia="ru-RU"/>
        </w:rPr>
        <w:t xml:space="preserve"> подлежит погребению в порядке, установленном Министерством юстиции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11.12.2002 N 170-ФЗ)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 xml:space="preserve">Статья 14. Погребение </w:t>
      </w:r>
      <w:proofErr w:type="gramStart"/>
      <w:r w:rsidRPr="00347632">
        <w:rPr>
          <w:rFonts w:ascii="Times New Roman" w:eastAsia="Times New Roman" w:hAnsi="Times New Roman" w:cs="Times New Roman"/>
          <w:b/>
          <w:bCs/>
          <w:sz w:val="24"/>
          <w:szCs w:val="24"/>
          <w:lang w:eastAsia="ru-RU"/>
        </w:rPr>
        <w:t>умерших</w:t>
      </w:r>
      <w:proofErr w:type="gramEnd"/>
      <w:r w:rsidRPr="00347632">
        <w:rPr>
          <w:rFonts w:ascii="Times New Roman" w:eastAsia="Times New Roman" w:hAnsi="Times New Roman" w:cs="Times New Roman"/>
          <w:b/>
          <w:bCs/>
          <w:sz w:val="24"/>
          <w:szCs w:val="24"/>
          <w:lang w:eastAsia="ru-RU"/>
        </w:rPr>
        <w:t xml:space="preserve"> после приведения в исполнение исключительной меры наказания (смертной казни)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 xml:space="preserve">Погребение </w:t>
      </w:r>
      <w:proofErr w:type="gramStart"/>
      <w:r w:rsidRPr="00347632">
        <w:rPr>
          <w:rFonts w:ascii="Times New Roman" w:eastAsia="Times New Roman" w:hAnsi="Times New Roman" w:cs="Times New Roman"/>
          <w:sz w:val="24"/>
          <w:szCs w:val="24"/>
          <w:lang w:eastAsia="ru-RU"/>
        </w:rPr>
        <w:t>умерших</w:t>
      </w:r>
      <w:proofErr w:type="gramEnd"/>
      <w:r w:rsidRPr="00347632">
        <w:rPr>
          <w:rFonts w:ascii="Times New Roman" w:eastAsia="Times New Roman" w:hAnsi="Times New Roman" w:cs="Times New Roman"/>
          <w:sz w:val="24"/>
          <w:szCs w:val="24"/>
          <w:lang w:eastAsia="ru-RU"/>
        </w:rP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11.12.2002 N 170-ФЗ)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347632">
        <w:rPr>
          <w:rFonts w:ascii="Times New Roman" w:eastAsia="Times New Roman" w:hAnsi="Times New Roman" w:cs="Times New Roman"/>
          <w:color w:val="392C69"/>
          <w:sz w:val="24"/>
          <w:szCs w:val="24"/>
          <w:lang w:eastAsia="ru-RU"/>
        </w:rPr>
        <w:t>КонсультантПлюс</w:t>
      </w:r>
      <w:proofErr w:type="spellEnd"/>
      <w:r w:rsidRPr="00347632">
        <w:rPr>
          <w:rFonts w:ascii="Times New Roman" w:eastAsia="Times New Roman" w:hAnsi="Times New Roman" w:cs="Times New Roman"/>
          <w:color w:val="392C69"/>
          <w:sz w:val="24"/>
          <w:szCs w:val="24"/>
          <w:lang w:eastAsia="ru-RU"/>
        </w:rPr>
        <w:t>: примечание.</w:t>
      </w:r>
    </w:p>
    <w:p w:rsidR="00347632" w:rsidRPr="00347632" w:rsidRDefault="00347632" w:rsidP="00347632">
      <w:pPr>
        <w:shd w:val="clear" w:color="auto" w:fill="F4F3F8"/>
        <w:spacing w:after="0" w:line="240" w:lineRule="auto"/>
        <w:rPr>
          <w:rFonts w:ascii="Times New Roman" w:eastAsia="Times New Roman" w:hAnsi="Times New Roman" w:cs="Times New Roman"/>
          <w:color w:val="392C69"/>
          <w:sz w:val="24"/>
          <w:szCs w:val="24"/>
          <w:lang w:eastAsia="ru-RU"/>
        </w:rPr>
      </w:pPr>
      <w:r w:rsidRPr="00347632">
        <w:rPr>
          <w:rFonts w:ascii="Times New Roman" w:eastAsia="Times New Roman" w:hAnsi="Times New Roman" w:cs="Times New Roman"/>
          <w:color w:val="392C69"/>
          <w:sz w:val="24"/>
          <w:szCs w:val="24"/>
          <w:lang w:eastAsia="ru-RU"/>
        </w:rPr>
        <w:t>О выявлении конституционно-правового смысла ст. 14.1 см. Постановление КС РФ от 28.06.2007 N 8-П.</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14.1. Погребение лиц, смерть которых наступила в результате пресечения их террористической акции</w:t>
      </w:r>
    </w:p>
    <w:p w:rsidR="00347632" w:rsidRPr="00347632" w:rsidRDefault="00347632" w:rsidP="00347632">
      <w:pPr>
        <w:spacing w:after="0" w:line="240" w:lineRule="auto"/>
        <w:ind w:firstLine="540"/>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введена</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11.12.2002 N 170-ФЗ)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Тела указанных лиц для захоронения не выдаются, и о месте их захоронения не сообщается.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Глава III. ОРГАНИЗАЦИЯ МЕСТА ПОГРЕБЕНИЯ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15. Предложения по созданию мест погребения</w:t>
      </w:r>
    </w:p>
    <w:p w:rsidR="00347632" w:rsidRPr="00347632" w:rsidRDefault="00347632" w:rsidP="00347632">
      <w:pPr>
        <w:spacing w:after="0" w:line="240" w:lineRule="auto"/>
        <w:ind w:firstLine="540"/>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Предложения по созданию мест погребения вносятся: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04.06.2014 N 145-ФЗ, от 03.07.2016 N 305-ФЗ,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собраниями (сходами) граждан, проживающих в сельских поселениях, если это предусмотрено уставом муниципального образования.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Решение о создании Федерального военного мемориального кладбища принимается Президентом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Места погребения могут быть:</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по принадлежности - государственные, муниципальные;</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по обычаям - </w:t>
      </w:r>
      <w:proofErr w:type="gramStart"/>
      <w:r w:rsidRPr="00347632">
        <w:rPr>
          <w:rFonts w:ascii="Times New Roman" w:eastAsia="Times New Roman" w:hAnsi="Times New Roman" w:cs="Times New Roman"/>
          <w:sz w:val="24"/>
          <w:szCs w:val="24"/>
          <w:lang w:eastAsia="ru-RU"/>
        </w:rPr>
        <w:t>общественные</w:t>
      </w:r>
      <w:proofErr w:type="gramEnd"/>
      <w:r w:rsidRPr="00347632">
        <w:rPr>
          <w:rFonts w:ascii="Times New Roman" w:eastAsia="Times New Roman" w:hAnsi="Times New Roman" w:cs="Times New Roman"/>
          <w:sz w:val="24"/>
          <w:szCs w:val="24"/>
          <w:lang w:eastAsia="ru-RU"/>
        </w:rPr>
        <w:t xml:space="preserve">, </w:t>
      </w:r>
      <w:proofErr w:type="spellStart"/>
      <w:r w:rsidRPr="00347632">
        <w:rPr>
          <w:rFonts w:ascii="Times New Roman" w:eastAsia="Times New Roman" w:hAnsi="Times New Roman" w:cs="Times New Roman"/>
          <w:sz w:val="24"/>
          <w:szCs w:val="24"/>
          <w:lang w:eastAsia="ru-RU"/>
        </w:rPr>
        <w:t>вероисповедальные</w:t>
      </w:r>
      <w:proofErr w:type="spellEnd"/>
      <w:r w:rsidRPr="00347632">
        <w:rPr>
          <w:rFonts w:ascii="Times New Roman" w:eastAsia="Times New Roman" w:hAnsi="Times New Roman" w:cs="Times New Roman"/>
          <w:sz w:val="24"/>
          <w:szCs w:val="24"/>
          <w:lang w:eastAsia="ru-RU"/>
        </w:rPr>
        <w:t>, воинские;</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по историческому и культурному значению - </w:t>
      </w:r>
      <w:proofErr w:type="gramStart"/>
      <w:r w:rsidRPr="00347632">
        <w:rPr>
          <w:rFonts w:ascii="Times New Roman" w:eastAsia="Times New Roman" w:hAnsi="Times New Roman" w:cs="Times New Roman"/>
          <w:sz w:val="24"/>
          <w:szCs w:val="24"/>
          <w:lang w:eastAsia="ru-RU"/>
        </w:rPr>
        <w:t>историко-мемориальные</w:t>
      </w:r>
      <w:proofErr w:type="gramEnd"/>
      <w:r w:rsidRPr="00347632">
        <w:rPr>
          <w:rFonts w:ascii="Times New Roman" w:eastAsia="Times New Roman" w:hAnsi="Times New Roman" w:cs="Times New Roman"/>
          <w:sz w:val="24"/>
          <w:szCs w:val="24"/>
          <w:lang w:eastAsia="ru-RU"/>
        </w:rPr>
        <w:t>.</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lastRenderedPageBreak/>
        <w:t>Статья 16. Санитарные и экологические требования к размещению мест погребения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w:t>
      </w:r>
      <w:proofErr w:type="gramStart"/>
      <w:r w:rsidRPr="00347632">
        <w:rPr>
          <w:rFonts w:ascii="Times New Roman" w:eastAsia="Times New Roman" w:hAnsi="Times New Roman" w:cs="Times New Roman"/>
          <w:sz w:val="24"/>
          <w:szCs w:val="24"/>
          <w:lang w:eastAsia="ru-RU"/>
        </w:rPr>
        <w:t>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30.12.2008 N 309-ФЗ)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Вновь создаваемые места погребения должны размещаться на расстоянии не менее 300 метров от границ селитебной территории.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Не разрешается устройство кладбищ на территориях:</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2) с выходами на поверхность </w:t>
      </w:r>
      <w:proofErr w:type="spellStart"/>
      <w:r w:rsidRPr="00347632">
        <w:rPr>
          <w:rFonts w:ascii="Times New Roman" w:eastAsia="Times New Roman" w:hAnsi="Times New Roman" w:cs="Times New Roman"/>
          <w:sz w:val="24"/>
          <w:szCs w:val="24"/>
          <w:lang w:eastAsia="ru-RU"/>
        </w:rPr>
        <w:t>закарстованных</w:t>
      </w:r>
      <w:proofErr w:type="spellEnd"/>
      <w:r w:rsidRPr="00347632">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14.07.2008 N 118-ФЗ)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4) со стоянием грунтовых вод менее двух метров от поверхности земли при наиболее высоком их стоянии, а также </w:t>
      </w:r>
      <w:proofErr w:type="gramStart"/>
      <w:r w:rsidRPr="00347632">
        <w:rPr>
          <w:rFonts w:ascii="Times New Roman" w:eastAsia="Times New Roman" w:hAnsi="Times New Roman" w:cs="Times New Roman"/>
          <w:sz w:val="24"/>
          <w:szCs w:val="24"/>
          <w:lang w:eastAsia="ru-RU"/>
        </w:rPr>
        <w:t>на</w:t>
      </w:r>
      <w:proofErr w:type="gramEnd"/>
      <w:r w:rsidRPr="00347632">
        <w:rPr>
          <w:rFonts w:ascii="Times New Roman" w:eastAsia="Times New Roman" w:hAnsi="Times New Roman" w:cs="Times New Roman"/>
          <w:sz w:val="24"/>
          <w:szCs w:val="24"/>
          <w:lang w:eastAsia="ru-RU"/>
        </w:rPr>
        <w:t xml:space="preserve"> затапливаемых, подверженных оползням и обвалам, заболоченных.</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25.11.2009 N 270-ФЗ)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26.06.2007 N 118-ФЗ)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4" w:name="p269"/>
      <w:bookmarkEnd w:id="14"/>
      <w:r w:rsidRPr="00347632">
        <w:rPr>
          <w:rFonts w:ascii="Times New Roman" w:eastAsia="Times New Roman" w:hAnsi="Times New Roman" w:cs="Times New Roman"/>
          <w:sz w:val="24"/>
          <w:szCs w:val="24"/>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347632">
        <w:rPr>
          <w:rFonts w:ascii="Times New Roman" w:eastAsia="Times New Roman" w:hAnsi="Times New Roman" w:cs="Times New Roman"/>
          <w:sz w:val="24"/>
          <w:szCs w:val="24"/>
          <w:lang w:eastAsia="ru-RU"/>
        </w:rPr>
        <w:t>исходя из предполагаемого количества захоронений на нем и может</w:t>
      </w:r>
      <w:proofErr w:type="gramEnd"/>
      <w:r w:rsidRPr="00347632">
        <w:rPr>
          <w:rFonts w:ascii="Times New Roman" w:eastAsia="Times New Roman" w:hAnsi="Times New Roman" w:cs="Times New Roman"/>
          <w:sz w:val="24"/>
          <w:szCs w:val="24"/>
          <w:lang w:eastAsia="ru-RU"/>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5 в ред. Федерального закона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lastRenderedPageBreak/>
        <w:t>Статья 17. Санитарные и экологические требования к содержанию мест погребения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2. Санитарно-эпидемиологический надзор и экологический </w:t>
      </w:r>
      <w:proofErr w:type="gramStart"/>
      <w:r w:rsidRPr="00347632">
        <w:rPr>
          <w:rFonts w:ascii="Times New Roman" w:eastAsia="Times New Roman" w:hAnsi="Times New Roman" w:cs="Times New Roman"/>
          <w:sz w:val="24"/>
          <w:szCs w:val="24"/>
          <w:lang w:eastAsia="ru-RU"/>
        </w:rPr>
        <w:t>контроль за</w:t>
      </w:r>
      <w:proofErr w:type="gramEnd"/>
      <w:r w:rsidRPr="00347632">
        <w:rPr>
          <w:rFonts w:ascii="Times New Roman" w:eastAsia="Times New Roman" w:hAnsi="Times New Roman" w:cs="Times New Roman"/>
          <w:sz w:val="24"/>
          <w:szCs w:val="24"/>
          <w:lang w:eastAsia="ru-RU"/>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23.07.2008 N 160-ФЗ)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3 в ред. Федерального закона от 21.11.2011 N 331-ФЗ)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Федеральных законов от 22.08.2004 N 122-ФЗ, от 30.12.2008 N 309-ФЗ)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6 в ред. Федерального закона от 19.07.2011 N 248-ФЗ)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18. Общественные кладбища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На общественных кладбищах погребение может осуществляться с учетом вероисповедальных, воинских и иных обычаев и традиций.</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3. На общественных кладбищах для погребения умершего предоставляется участок земли в соответствии с пунктом 5 </w:t>
      </w:r>
      <w:hyperlink w:anchor="p269" w:history="1">
        <w:r w:rsidRPr="00347632">
          <w:rPr>
            <w:rFonts w:ascii="Times New Roman" w:eastAsia="Times New Roman" w:hAnsi="Times New Roman" w:cs="Times New Roman"/>
            <w:color w:val="0000FF"/>
            <w:sz w:val="24"/>
            <w:szCs w:val="24"/>
            <w:lang w:eastAsia="ru-RU"/>
          </w:rPr>
          <w:t>статьи 16</w:t>
        </w:r>
      </w:hyperlink>
      <w:r w:rsidRPr="00347632">
        <w:rPr>
          <w:rFonts w:ascii="Times New Roman" w:eastAsia="Times New Roman" w:hAnsi="Times New Roman" w:cs="Times New Roman"/>
          <w:sz w:val="24"/>
          <w:szCs w:val="24"/>
          <w:lang w:eastAsia="ru-RU"/>
        </w:rPr>
        <w:t xml:space="preserve"> настоящего Федерального закона. На общественных кладбищах для погребения умерших (погибших), указанных в </w:t>
      </w:r>
      <w:hyperlink w:anchor="p158" w:history="1">
        <w:r w:rsidRPr="00347632">
          <w:rPr>
            <w:rFonts w:ascii="Times New Roman" w:eastAsia="Times New Roman" w:hAnsi="Times New Roman" w:cs="Times New Roman"/>
            <w:color w:val="0000FF"/>
            <w:sz w:val="24"/>
            <w:szCs w:val="24"/>
            <w:lang w:eastAsia="ru-RU"/>
          </w:rPr>
          <w:t>статье 11</w:t>
        </w:r>
      </w:hyperlink>
      <w:r w:rsidRPr="00347632">
        <w:rPr>
          <w:rFonts w:ascii="Times New Roman" w:eastAsia="Times New Roman" w:hAnsi="Times New Roman" w:cs="Times New Roman"/>
          <w:sz w:val="24"/>
          <w:szCs w:val="24"/>
          <w:lang w:eastAsia="ru-RU"/>
        </w:rPr>
        <w:t xml:space="preserve"> настоящего Федерального закона, могут создаваться воинские участки.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 xml:space="preserve">Статья 19. </w:t>
      </w:r>
      <w:proofErr w:type="spellStart"/>
      <w:r w:rsidRPr="00347632">
        <w:rPr>
          <w:rFonts w:ascii="Times New Roman" w:eastAsia="Times New Roman" w:hAnsi="Times New Roman" w:cs="Times New Roman"/>
          <w:b/>
          <w:bCs/>
          <w:sz w:val="24"/>
          <w:szCs w:val="24"/>
          <w:lang w:eastAsia="ru-RU"/>
        </w:rPr>
        <w:t>Вероисповедальные</w:t>
      </w:r>
      <w:proofErr w:type="spellEnd"/>
      <w:r w:rsidRPr="00347632">
        <w:rPr>
          <w:rFonts w:ascii="Times New Roman" w:eastAsia="Times New Roman" w:hAnsi="Times New Roman" w:cs="Times New Roman"/>
          <w:b/>
          <w:bCs/>
          <w:sz w:val="24"/>
          <w:szCs w:val="24"/>
          <w:lang w:eastAsia="ru-RU"/>
        </w:rPr>
        <w:t xml:space="preserve"> кладбища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w:t>
      </w:r>
      <w:proofErr w:type="spellStart"/>
      <w:r w:rsidRPr="00347632">
        <w:rPr>
          <w:rFonts w:ascii="Times New Roman" w:eastAsia="Times New Roman" w:hAnsi="Times New Roman" w:cs="Times New Roman"/>
          <w:sz w:val="24"/>
          <w:szCs w:val="24"/>
          <w:lang w:eastAsia="ru-RU"/>
        </w:rPr>
        <w:t>Вероисповедальные</w:t>
      </w:r>
      <w:proofErr w:type="spellEnd"/>
      <w:r w:rsidRPr="00347632">
        <w:rPr>
          <w:rFonts w:ascii="Times New Roman" w:eastAsia="Times New Roman" w:hAnsi="Times New Roman" w:cs="Times New Roman"/>
          <w:sz w:val="24"/>
          <w:szCs w:val="24"/>
          <w:lang w:eastAsia="ru-RU"/>
        </w:rPr>
        <w:t xml:space="preserve"> кладбища предназначены для погребения </w:t>
      </w:r>
      <w:proofErr w:type="gramStart"/>
      <w:r w:rsidRPr="00347632">
        <w:rPr>
          <w:rFonts w:ascii="Times New Roman" w:eastAsia="Times New Roman" w:hAnsi="Times New Roman" w:cs="Times New Roman"/>
          <w:sz w:val="24"/>
          <w:szCs w:val="24"/>
          <w:lang w:eastAsia="ru-RU"/>
        </w:rPr>
        <w:t>умерших</w:t>
      </w:r>
      <w:proofErr w:type="gramEnd"/>
      <w:r w:rsidRPr="00347632">
        <w:rPr>
          <w:rFonts w:ascii="Times New Roman" w:eastAsia="Times New Roman" w:hAnsi="Times New Roman" w:cs="Times New Roman"/>
          <w:sz w:val="24"/>
          <w:szCs w:val="24"/>
          <w:lang w:eastAsia="ru-RU"/>
        </w:rPr>
        <w:t xml:space="preserve"> одной веры. </w:t>
      </w:r>
      <w:proofErr w:type="spellStart"/>
      <w:r w:rsidRPr="00347632">
        <w:rPr>
          <w:rFonts w:ascii="Times New Roman" w:eastAsia="Times New Roman" w:hAnsi="Times New Roman" w:cs="Times New Roman"/>
          <w:sz w:val="24"/>
          <w:szCs w:val="24"/>
          <w:lang w:eastAsia="ru-RU"/>
        </w:rPr>
        <w:t>Вероисповедальные</w:t>
      </w:r>
      <w:proofErr w:type="spellEnd"/>
      <w:r w:rsidRPr="00347632">
        <w:rPr>
          <w:rFonts w:ascii="Times New Roman" w:eastAsia="Times New Roman" w:hAnsi="Times New Roman" w:cs="Times New Roman"/>
          <w:sz w:val="24"/>
          <w:szCs w:val="24"/>
          <w:lang w:eastAsia="ru-RU"/>
        </w:rPr>
        <w:t xml:space="preserve"> кладбища могут находиться в ведении органов местного самоуправления.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20. Воинские кладбища и военные мемориальные кладбища</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21.04.2005 N 36-ФЗ)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w:t>
      </w:r>
      <w:proofErr w:type="gramStart"/>
      <w:r w:rsidRPr="00347632">
        <w:rPr>
          <w:rFonts w:ascii="Times New Roman" w:eastAsia="Times New Roman" w:hAnsi="Times New Roman" w:cs="Times New Roman"/>
          <w:sz w:val="24"/>
          <w:szCs w:val="24"/>
          <w:lang w:eastAsia="ru-RU"/>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w:t>
      </w:r>
      <w:proofErr w:type="gramEnd"/>
      <w:r w:rsidRPr="00347632">
        <w:rPr>
          <w:rFonts w:ascii="Times New Roman" w:eastAsia="Times New Roman" w:hAnsi="Times New Roman" w:cs="Times New Roman"/>
          <w:sz w:val="24"/>
          <w:szCs w:val="24"/>
          <w:lang w:eastAsia="ru-RU"/>
        </w:rPr>
        <w:t xml:space="preserve"> родственников или иных родственников. Воинские кладбища могут находиться в ведении органов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Федеральных законов от 21.07.1998 N 117-ФЗ, от 25.07.2002 N 116-ФЗ, от 30.06.2003 N 86-ФЗ, от 22.08.2004 N 122-ФЗ,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Федеральное военное мемориальное кладбище предназначено для погребения и увековечения памяти лиц, указанных в </w:t>
      </w:r>
      <w:hyperlink w:anchor="p158" w:history="1">
        <w:r w:rsidRPr="00347632">
          <w:rPr>
            <w:rFonts w:ascii="Times New Roman" w:eastAsia="Times New Roman" w:hAnsi="Times New Roman" w:cs="Times New Roman"/>
            <w:color w:val="0000FF"/>
            <w:sz w:val="24"/>
            <w:szCs w:val="24"/>
            <w:lang w:eastAsia="ru-RU"/>
          </w:rPr>
          <w:t>статье 11</w:t>
        </w:r>
      </w:hyperlink>
      <w:r w:rsidRPr="00347632">
        <w:rPr>
          <w:rFonts w:ascii="Times New Roman" w:eastAsia="Times New Roman" w:hAnsi="Times New Roman" w:cs="Times New Roman"/>
          <w:sz w:val="24"/>
          <w:szCs w:val="24"/>
          <w:lang w:eastAsia="ru-RU"/>
        </w:rPr>
        <w:t xml:space="preserve"> настоящего Федерального закона,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а</w:t>
      </w:r>
      <w:proofErr w:type="gramEnd"/>
      <w:r w:rsidRPr="00347632">
        <w:rPr>
          <w:rFonts w:ascii="Times New Roman" w:eastAsia="Times New Roman" w:hAnsi="Times New Roman" w:cs="Times New Roman"/>
          <w:color w:val="000000"/>
          <w:sz w:val="24"/>
          <w:szCs w:val="24"/>
          <w:lang w:eastAsia="ru-RU"/>
        </w:rPr>
        <w:t>бзац введен Федеральным законом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21.04.2005 N 36-ФЗ; в ред. Федеральных законов от 04.06.2014 N 145-ФЗ, от 03.07.2016 N 305-ФЗ, от 01.10.2019 N 328-ФЗ)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 Законом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а</w:t>
      </w:r>
      <w:proofErr w:type="gramEnd"/>
      <w:r w:rsidRPr="00347632">
        <w:rPr>
          <w:rFonts w:ascii="Times New Roman" w:eastAsia="Times New Roman" w:hAnsi="Times New Roman" w:cs="Times New Roman"/>
          <w:color w:val="000000"/>
          <w:sz w:val="24"/>
          <w:szCs w:val="24"/>
          <w:lang w:eastAsia="ru-RU"/>
        </w:rPr>
        <w:t>бзац введен Федеральным законом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На военных мемориальных кладбищах могут создаваться семейные (родовые) захоронения.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(абзац введен Федеральным законом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23.07.2008 N 160-ФЗ)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2 в ред. Федерального закона от 21.04.2005 N 36-ФЗ)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21. Семейные (родовые) захоронения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22. Старые военные и ранее неизвестные захоронения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bookmarkStart w:id="15" w:name="p350"/>
      <w:bookmarkEnd w:id="15"/>
      <w:r w:rsidRPr="00347632">
        <w:rPr>
          <w:rFonts w:ascii="Times New Roman" w:eastAsia="Times New Roman" w:hAnsi="Times New Roman" w:cs="Times New Roman"/>
          <w:b/>
          <w:bCs/>
          <w:sz w:val="24"/>
          <w:szCs w:val="24"/>
          <w:lang w:eastAsia="ru-RU"/>
        </w:rPr>
        <w:t>Статья 23. Стены скорби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24. Крематории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Порядок деятельности крематориев определяется органами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Федерального закона от 22.08.2004 N 122-ФЗ)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Глава IV. ПОХОРОННОЕ ДЕЛО</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25. Организация похоронного дела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28.11.2015 N 357-ФЗ)</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(п. 2 в ред. Федерального закона от 22.08.2004 N 122-ФЗ)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3. </w:t>
      </w:r>
      <w:proofErr w:type="gramStart"/>
      <w:r w:rsidRPr="00347632">
        <w:rPr>
          <w:rFonts w:ascii="Times New Roman" w:eastAsia="Times New Roman" w:hAnsi="Times New Roman" w:cs="Times New Roman"/>
          <w:sz w:val="24"/>
          <w:szCs w:val="24"/>
          <w:lang w:eastAsia="ru-RU"/>
        </w:rPr>
        <w:t>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roofErr w:type="gramEnd"/>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 xml:space="preserve">(п. 3 </w:t>
      </w:r>
      <w:proofErr w:type="gramStart"/>
      <w:r w:rsidRPr="00347632">
        <w:rPr>
          <w:rFonts w:ascii="Times New Roman" w:eastAsia="Times New Roman" w:hAnsi="Times New Roman" w:cs="Times New Roman"/>
          <w:color w:val="000000"/>
          <w:sz w:val="24"/>
          <w:szCs w:val="24"/>
          <w:lang w:eastAsia="ru-RU"/>
        </w:rPr>
        <w:t>введен</w:t>
      </w:r>
      <w:proofErr w:type="gramEnd"/>
      <w:r w:rsidRPr="00347632">
        <w:rPr>
          <w:rFonts w:ascii="Times New Roman" w:eastAsia="Times New Roman" w:hAnsi="Times New Roman" w:cs="Times New Roman"/>
          <w:color w:val="000000"/>
          <w:sz w:val="24"/>
          <w:szCs w:val="24"/>
          <w:lang w:eastAsia="ru-RU"/>
        </w:rPr>
        <w:t xml:space="preserve"> Федеральным законом от 29.12.2014 N 485-ФЗ)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26. Финансовое обеспечение похоронного дела</w:t>
      </w:r>
    </w:p>
    <w:p w:rsidR="00347632" w:rsidRPr="00347632" w:rsidRDefault="00347632" w:rsidP="00347632">
      <w:pPr>
        <w:spacing w:after="0" w:line="240" w:lineRule="auto"/>
        <w:ind w:firstLine="540"/>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22.08.2004 N 122-ФЗ)</w:t>
      </w:r>
    </w:p>
    <w:p w:rsidR="00347632" w:rsidRPr="00347632" w:rsidRDefault="00347632" w:rsidP="00347632">
      <w:pPr>
        <w:spacing w:after="0" w:line="240" w:lineRule="auto"/>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Финансовое обеспечение похоронного дела осуществляется за счет средств соответствующих бюджетов в соответствии со </w:t>
      </w:r>
      <w:hyperlink w:anchor="p91" w:history="1">
        <w:r w:rsidRPr="00347632">
          <w:rPr>
            <w:rFonts w:ascii="Times New Roman" w:eastAsia="Times New Roman" w:hAnsi="Times New Roman" w:cs="Times New Roman"/>
            <w:color w:val="0000FF"/>
            <w:sz w:val="24"/>
            <w:szCs w:val="24"/>
            <w:lang w:eastAsia="ru-RU"/>
          </w:rPr>
          <w:t>статьями 9,</w:t>
        </w:r>
      </w:hyperlink>
      <w:r w:rsidRPr="00347632">
        <w:rPr>
          <w:rFonts w:ascii="Times New Roman" w:eastAsia="Times New Roman" w:hAnsi="Times New Roman" w:cs="Times New Roman"/>
          <w:sz w:val="24"/>
          <w:szCs w:val="24"/>
          <w:lang w:eastAsia="ru-RU"/>
        </w:rPr>
        <w:t xml:space="preserve"> </w:t>
      </w:r>
      <w:hyperlink w:anchor="p132" w:history="1">
        <w:r w:rsidRPr="00347632">
          <w:rPr>
            <w:rFonts w:ascii="Times New Roman" w:eastAsia="Times New Roman" w:hAnsi="Times New Roman" w:cs="Times New Roman"/>
            <w:color w:val="0000FF"/>
            <w:sz w:val="24"/>
            <w:szCs w:val="24"/>
            <w:lang w:eastAsia="ru-RU"/>
          </w:rPr>
          <w:t>10,</w:t>
        </w:r>
      </w:hyperlink>
      <w:r w:rsidRPr="00347632">
        <w:rPr>
          <w:rFonts w:ascii="Times New Roman" w:eastAsia="Times New Roman" w:hAnsi="Times New Roman" w:cs="Times New Roman"/>
          <w:sz w:val="24"/>
          <w:szCs w:val="24"/>
          <w:lang w:eastAsia="ru-RU"/>
        </w:rPr>
        <w:t xml:space="preserve"> </w:t>
      </w:r>
      <w:hyperlink w:anchor="p158" w:history="1">
        <w:r w:rsidRPr="00347632">
          <w:rPr>
            <w:rFonts w:ascii="Times New Roman" w:eastAsia="Times New Roman" w:hAnsi="Times New Roman" w:cs="Times New Roman"/>
            <w:color w:val="0000FF"/>
            <w:sz w:val="24"/>
            <w:szCs w:val="24"/>
            <w:lang w:eastAsia="ru-RU"/>
          </w:rPr>
          <w:t>11</w:t>
        </w:r>
      </w:hyperlink>
      <w:r w:rsidRPr="00347632">
        <w:rPr>
          <w:rFonts w:ascii="Times New Roman" w:eastAsia="Times New Roman" w:hAnsi="Times New Roman" w:cs="Times New Roman"/>
          <w:sz w:val="24"/>
          <w:szCs w:val="24"/>
          <w:lang w:eastAsia="ru-RU"/>
        </w:rPr>
        <w:t xml:space="preserve"> настоящего Федерального закона.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27. Попечительские (наблюдательные) советы по вопросам похоронного дела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Для осуществления общественного </w:t>
      </w:r>
      <w:proofErr w:type="gramStart"/>
      <w:r w:rsidRPr="00347632">
        <w:rPr>
          <w:rFonts w:ascii="Times New Roman" w:eastAsia="Times New Roman" w:hAnsi="Times New Roman" w:cs="Times New Roman"/>
          <w:sz w:val="24"/>
          <w:szCs w:val="24"/>
          <w:lang w:eastAsia="ru-RU"/>
        </w:rPr>
        <w:t>контроля за</w:t>
      </w:r>
      <w:proofErr w:type="gramEnd"/>
      <w:r w:rsidRPr="00347632">
        <w:rPr>
          <w:rFonts w:ascii="Times New Roman" w:eastAsia="Times New Roman" w:hAnsi="Times New Roman" w:cs="Times New Roman"/>
          <w:sz w:val="24"/>
          <w:szCs w:val="24"/>
          <w:lang w:eastAsia="ru-RU"/>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28. Исключена. - Федеральный закон от 10.01.2003 N 15-ФЗ.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29. Специализированные службы по вопросам похоронного дела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347632">
        <w:rPr>
          <w:rFonts w:ascii="Times New Roman" w:eastAsia="Times New Roman" w:hAnsi="Times New Roman" w:cs="Times New Roman"/>
          <w:sz w:val="24"/>
          <w:szCs w:val="24"/>
          <w:lang w:eastAsia="ru-RU"/>
        </w:rPr>
        <w:t>умерших</w:t>
      </w:r>
      <w:proofErr w:type="gramEnd"/>
      <w:r w:rsidRPr="00347632">
        <w:rPr>
          <w:rFonts w:ascii="Times New Roman" w:eastAsia="Times New Roman" w:hAnsi="Times New Roman" w:cs="Times New Roman"/>
          <w:sz w:val="24"/>
          <w:szCs w:val="24"/>
          <w:lang w:eastAsia="ru-RU"/>
        </w:rPr>
        <w:t>.</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Федеральных законов от 22.08.2004 N 122-ФЗ, от 28.11.2015 N 357-ФЗ)</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w:t>
      </w:r>
      <w:proofErr w:type="gramStart"/>
      <w:r w:rsidRPr="00347632">
        <w:rPr>
          <w:rFonts w:ascii="Times New Roman" w:eastAsia="Times New Roman" w:hAnsi="Times New Roman" w:cs="Times New Roman"/>
          <w:color w:val="000000"/>
          <w:sz w:val="24"/>
          <w:szCs w:val="24"/>
          <w:lang w:eastAsia="ru-RU"/>
        </w:rPr>
        <w:t>в</w:t>
      </w:r>
      <w:proofErr w:type="gramEnd"/>
      <w:r w:rsidRPr="00347632">
        <w:rPr>
          <w:rFonts w:ascii="Times New Roman" w:eastAsia="Times New Roman" w:hAnsi="Times New Roman" w:cs="Times New Roman"/>
          <w:color w:val="000000"/>
          <w:sz w:val="24"/>
          <w:szCs w:val="24"/>
          <w:lang w:eastAsia="ru-RU"/>
        </w:rPr>
        <w:t xml:space="preserve"> ред. Федеральных законов от 22.08.2004 N 122-ФЗ, от 28.11.2015 N 357-ФЗ)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30. Ответственность за нарушение настоящего Федерального закона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center"/>
        <w:rPr>
          <w:rFonts w:ascii="Times New Roman" w:eastAsia="Times New Roman" w:hAnsi="Times New Roman" w:cs="Times New Roman"/>
          <w:b/>
          <w:bCs/>
          <w:sz w:val="24"/>
          <w:szCs w:val="24"/>
          <w:lang w:eastAsia="ru-RU"/>
        </w:rPr>
      </w:pPr>
      <w:r w:rsidRPr="00347632">
        <w:rPr>
          <w:rFonts w:ascii="Times New Roman" w:eastAsia="Times New Roman" w:hAnsi="Times New Roman" w:cs="Times New Roman"/>
          <w:b/>
          <w:bCs/>
          <w:sz w:val="24"/>
          <w:szCs w:val="24"/>
          <w:lang w:eastAsia="ru-RU"/>
        </w:rPr>
        <w:t>Глава V. ЗАКЛЮЧИТЕЛЬНЫЕ И ПЕРЕХОДНЫЕ ПОЛОЖЕНИЯ</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31. О приведении в соответствие с настоящим Федеральным законом нормативных правовых актов</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Правительству Российской Федерации привести свои нормативные правовые акты в соответствие с настоящим Федеральным законом.</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32. О вступлении в силу настоящего Федерального закона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xml:space="preserve">Настоящий Федеральный закон вступает в силу со дня его официального опубликования, за исключением </w:t>
      </w:r>
      <w:hyperlink w:anchor="p91" w:history="1">
        <w:r w:rsidRPr="00347632">
          <w:rPr>
            <w:rFonts w:ascii="Times New Roman" w:eastAsia="Times New Roman" w:hAnsi="Times New Roman" w:cs="Times New Roman"/>
            <w:color w:val="0000FF"/>
            <w:sz w:val="24"/>
            <w:szCs w:val="24"/>
            <w:lang w:eastAsia="ru-RU"/>
          </w:rPr>
          <w:t>статей 9</w:t>
        </w:r>
      </w:hyperlink>
      <w:r w:rsidRPr="00347632">
        <w:rPr>
          <w:rFonts w:ascii="Times New Roman" w:eastAsia="Times New Roman" w:hAnsi="Times New Roman" w:cs="Times New Roman"/>
          <w:sz w:val="24"/>
          <w:szCs w:val="24"/>
          <w:lang w:eastAsia="ru-RU"/>
        </w:rPr>
        <w:t xml:space="preserve"> и </w:t>
      </w:r>
      <w:hyperlink w:anchor="p132" w:history="1">
        <w:r w:rsidRPr="00347632">
          <w:rPr>
            <w:rFonts w:ascii="Times New Roman" w:eastAsia="Times New Roman" w:hAnsi="Times New Roman" w:cs="Times New Roman"/>
            <w:color w:val="0000FF"/>
            <w:sz w:val="24"/>
            <w:szCs w:val="24"/>
            <w:lang w:eastAsia="ru-RU"/>
          </w:rPr>
          <w:t>10,</w:t>
        </w:r>
      </w:hyperlink>
      <w:r w:rsidRPr="00347632">
        <w:rPr>
          <w:rFonts w:ascii="Times New Roman" w:eastAsia="Times New Roman" w:hAnsi="Times New Roman" w:cs="Times New Roman"/>
          <w:sz w:val="24"/>
          <w:szCs w:val="24"/>
          <w:lang w:eastAsia="ru-RU"/>
        </w:rPr>
        <w:t xml:space="preserve"> которые вводятся в действие с 1 марта 1996 года.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b/>
          <w:bCs/>
          <w:sz w:val="24"/>
          <w:szCs w:val="24"/>
          <w:lang w:eastAsia="ru-RU"/>
        </w:rPr>
        <w:t>Статья 33. О признании утратившим силу ранее принятого правового акта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ind w:firstLine="540"/>
        <w:jc w:val="both"/>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Признать утратившим силу с 1 марта 1996 года Закон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347632" w:rsidRPr="00347632" w:rsidRDefault="00347632" w:rsidP="00347632">
      <w:pPr>
        <w:spacing w:after="0" w:line="240" w:lineRule="auto"/>
        <w:jc w:val="both"/>
        <w:rPr>
          <w:rFonts w:ascii="Times New Roman" w:eastAsia="Times New Roman" w:hAnsi="Times New Roman" w:cs="Times New Roman"/>
          <w:color w:val="000000"/>
          <w:sz w:val="24"/>
          <w:szCs w:val="24"/>
          <w:lang w:eastAsia="ru-RU"/>
        </w:rPr>
      </w:pPr>
      <w:r w:rsidRPr="00347632">
        <w:rPr>
          <w:rFonts w:ascii="Times New Roman" w:eastAsia="Times New Roman" w:hAnsi="Times New Roman" w:cs="Times New Roman"/>
          <w:color w:val="000000"/>
          <w:sz w:val="24"/>
          <w:szCs w:val="24"/>
          <w:lang w:eastAsia="ru-RU"/>
        </w:rPr>
        <w:t>(в ред. Федерального закона от 28.06.1997 N 91-ФЗ)</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 </w:t>
      </w:r>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Президент</w:t>
      </w:r>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Российской Федерации</w:t>
      </w:r>
    </w:p>
    <w:p w:rsidR="00347632" w:rsidRPr="00347632" w:rsidRDefault="00347632" w:rsidP="00347632">
      <w:pPr>
        <w:spacing w:after="0" w:line="240" w:lineRule="auto"/>
        <w:jc w:val="right"/>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Б.ЕЛЬЦИН</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Москва, Кремль</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12 января 1996 года</w:t>
      </w:r>
    </w:p>
    <w:p w:rsidR="00347632" w:rsidRPr="00347632" w:rsidRDefault="00347632" w:rsidP="00347632">
      <w:pPr>
        <w:spacing w:after="0" w:line="240" w:lineRule="auto"/>
        <w:rPr>
          <w:rFonts w:ascii="Times New Roman" w:eastAsia="Times New Roman" w:hAnsi="Times New Roman" w:cs="Times New Roman"/>
          <w:sz w:val="24"/>
          <w:szCs w:val="24"/>
          <w:lang w:eastAsia="ru-RU"/>
        </w:rPr>
      </w:pPr>
      <w:r w:rsidRPr="00347632">
        <w:rPr>
          <w:rFonts w:ascii="Times New Roman" w:eastAsia="Times New Roman" w:hAnsi="Times New Roman" w:cs="Times New Roman"/>
          <w:sz w:val="24"/>
          <w:szCs w:val="24"/>
          <w:lang w:eastAsia="ru-RU"/>
        </w:rPr>
        <w:t>N 8-ФЗ</w:t>
      </w:r>
    </w:p>
    <w:p w:rsidR="00C26DFE" w:rsidRPr="00347632" w:rsidRDefault="00C26DFE">
      <w:pPr>
        <w:rPr>
          <w:rFonts w:ascii="Times New Roman" w:hAnsi="Times New Roman" w:cs="Times New Roman"/>
          <w:sz w:val="24"/>
          <w:szCs w:val="24"/>
        </w:rPr>
      </w:pPr>
    </w:p>
    <w:sectPr w:rsidR="00C26DFE" w:rsidRPr="00347632" w:rsidSect="00C2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632"/>
    <w:rsid w:val="00347632"/>
    <w:rsid w:val="00C2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632"/>
    <w:rPr>
      <w:color w:val="0000FF"/>
      <w:u w:val="single"/>
    </w:rPr>
  </w:style>
</w:styles>
</file>

<file path=word/webSettings.xml><?xml version="1.0" encoding="utf-8"?>
<w:webSettings xmlns:r="http://schemas.openxmlformats.org/officeDocument/2006/relationships" xmlns:w="http://schemas.openxmlformats.org/wordprocessingml/2006/main">
  <w:divs>
    <w:div w:id="1866477747">
      <w:bodyDiv w:val="1"/>
      <w:marLeft w:val="0"/>
      <w:marRight w:val="0"/>
      <w:marTop w:val="0"/>
      <w:marBottom w:val="0"/>
      <w:divBdr>
        <w:top w:val="none" w:sz="0" w:space="0" w:color="auto"/>
        <w:left w:val="none" w:sz="0" w:space="0" w:color="auto"/>
        <w:bottom w:val="none" w:sz="0" w:space="0" w:color="auto"/>
        <w:right w:val="none" w:sz="0" w:space="0" w:color="auto"/>
      </w:divBdr>
      <w:divsChild>
        <w:div w:id="1786777730">
          <w:marLeft w:val="0"/>
          <w:marRight w:val="0"/>
          <w:marTop w:val="0"/>
          <w:marBottom w:val="0"/>
          <w:divBdr>
            <w:top w:val="none" w:sz="0" w:space="0" w:color="auto"/>
            <w:left w:val="none" w:sz="0" w:space="0" w:color="auto"/>
            <w:bottom w:val="none" w:sz="0" w:space="0" w:color="auto"/>
            <w:right w:val="none" w:sz="0" w:space="0" w:color="auto"/>
          </w:divBdr>
        </w:div>
        <w:div w:id="1338195558">
          <w:marLeft w:val="0"/>
          <w:marRight w:val="0"/>
          <w:marTop w:val="0"/>
          <w:marBottom w:val="0"/>
          <w:divBdr>
            <w:top w:val="none" w:sz="0" w:space="0" w:color="auto"/>
            <w:left w:val="none" w:sz="0" w:space="0" w:color="auto"/>
            <w:bottom w:val="none" w:sz="0" w:space="0" w:color="auto"/>
            <w:right w:val="none" w:sz="0" w:space="0" w:color="auto"/>
          </w:divBdr>
          <w:divsChild>
            <w:div w:id="672338897">
              <w:marLeft w:val="0"/>
              <w:marRight w:val="0"/>
              <w:marTop w:val="0"/>
              <w:marBottom w:val="0"/>
              <w:divBdr>
                <w:top w:val="none" w:sz="0" w:space="0" w:color="auto"/>
                <w:left w:val="none" w:sz="0" w:space="0" w:color="auto"/>
                <w:bottom w:val="none" w:sz="0" w:space="0" w:color="auto"/>
                <w:right w:val="none" w:sz="0" w:space="0" w:color="auto"/>
              </w:divBdr>
              <w:divsChild>
                <w:div w:id="1454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88">
          <w:marLeft w:val="0"/>
          <w:marRight w:val="0"/>
          <w:marTop w:val="0"/>
          <w:marBottom w:val="0"/>
          <w:divBdr>
            <w:top w:val="none" w:sz="0" w:space="0" w:color="auto"/>
            <w:left w:val="none" w:sz="0" w:space="0" w:color="auto"/>
            <w:bottom w:val="none" w:sz="0" w:space="0" w:color="auto"/>
            <w:right w:val="none" w:sz="0" w:space="0" w:color="auto"/>
          </w:divBdr>
        </w:div>
        <w:div w:id="2071922892">
          <w:marLeft w:val="0"/>
          <w:marRight w:val="0"/>
          <w:marTop w:val="0"/>
          <w:marBottom w:val="0"/>
          <w:divBdr>
            <w:top w:val="none" w:sz="0" w:space="0" w:color="auto"/>
            <w:left w:val="none" w:sz="0" w:space="0" w:color="auto"/>
            <w:bottom w:val="none" w:sz="0" w:space="0" w:color="auto"/>
            <w:right w:val="none" w:sz="0" w:space="0" w:color="auto"/>
          </w:divBdr>
        </w:div>
        <w:div w:id="136804681">
          <w:marLeft w:val="0"/>
          <w:marRight w:val="0"/>
          <w:marTop w:val="0"/>
          <w:marBottom w:val="0"/>
          <w:divBdr>
            <w:top w:val="none" w:sz="0" w:space="0" w:color="auto"/>
            <w:left w:val="none" w:sz="0" w:space="0" w:color="auto"/>
            <w:bottom w:val="none" w:sz="0" w:space="0" w:color="auto"/>
            <w:right w:val="none" w:sz="0" w:space="0" w:color="auto"/>
          </w:divBdr>
        </w:div>
        <w:div w:id="218438458">
          <w:marLeft w:val="0"/>
          <w:marRight w:val="0"/>
          <w:marTop w:val="0"/>
          <w:marBottom w:val="0"/>
          <w:divBdr>
            <w:top w:val="none" w:sz="0" w:space="0" w:color="auto"/>
            <w:left w:val="none" w:sz="0" w:space="0" w:color="auto"/>
            <w:bottom w:val="none" w:sz="0" w:space="0" w:color="auto"/>
            <w:right w:val="none" w:sz="0" w:space="0" w:color="auto"/>
          </w:divBdr>
        </w:div>
        <w:div w:id="316617944">
          <w:marLeft w:val="0"/>
          <w:marRight w:val="0"/>
          <w:marTop w:val="0"/>
          <w:marBottom w:val="0"/>
          <w:divBdr>
            <w:top w:val="none" w:sz="0" w:space="0" w:color="auto"/>
            <w:left w:val="none" w:sz="0" w:space="0" w:color="auto"/>
            <w:bottom w:val="none" w:sz="0" w:space="0" w:color="auto"/>
            <w:right w:val="none" w:sz="0" w:space="0" w:color="auto"/>
          </w:divBdr>
        </w:div>
        <w:div w:id="1334181963">
          <w:marLeft w:val="0"/>
          <w:marRight w:val="0"/>
          <w:marTop w:val="0"/>
          <w:marBottom w:val="0"/>
          <w:divBdr>
            <w:top w:val="none" w:sz="0" w:space="0" w:color="auto"/>
            <w:left w:val="none" w:sz="0" w:space="0" w:color="auto"/>
            <w:bottom w:val="none" w:sz="0" w:space="0" w:color="auto"/>
            <w:right w:val="none" w:sz="0" w:space="0" w:color="auto"/>
          </w:divBdr>
        </w:div>
        <w:div w:id="1255478274">
          <w:marLeft w:val="0"/>
          <w:marRight w:val="0"/>
          <w:marTop w:val="0"/>
          <w:marBottom w:val="0"/>
          <w:divBdr>
            <w:top w:val="none" w:sz="0" w:space="0" w:color="auto"/>
            <w:left w:val="none" w:sz="0" w:space="0" w:color="auto"/>
            <w:bottom w:val="none" w:sz="0" w:space="0" w:color="auto"/>
            <w:right w:val="none" w:sz="0" w:space="0" w:color="auto"/>
          </w:divBdr>
        </w:div>
        <w:div w:id="755781649">
          <w:marLeft w:val="0"/>
          <w:marRight w:val="0"/>
          <w:marTop w:val="0"/>
          <w:marBottom w:val="0"/>
          <w:divBdr>
            <w:top w:val="none" w:sz="0" w:space="0" w:color="auto"/>
            <w:left w:val="none" w:sz="0" w:space="0" w:color="auto"/>
            <w:bottom w:val="none" w:sz="0" w:space="0" w:color="auto"/>
            <w:right w:val="none" w:sz="0" w:space="0" w:color="auto"/>
          </w:divBdr>
        </w:div>
        <w:div w:id="1302930291">
          <w:marLeft w:val="0"/>
          <w:marRight w:val="0"/>
          <w:marTop w:val="0"/>
          <w:marBottom w:val="0"/>
          <w:divBdr>
            <w:top w:val="none" w:sz="0" w:space="0" w:color="auto"/>
            <w:left w:val="none" w:sz="0" w:space="0" w:color="auto"/>
            <w:bottom w:val="none" w:sz="0" w:space="0" w:color="auto"/>
            <w:right w:val="none" w:sz="0" w:space="0" w:color="auto"/>
          </w:divBdr>
        </w:div>
        <w:div w:id="165824704">
          <w:marLeft w:val="0"/>
          <w:marRight w:val="0"/>
          <w:marTop w:val="0"/>
          <w:marBottom w:val="0"/>
          <w:divBdr>
            <w:top w:val="none" w:sz="0" w:space="0" w:color="auto"/>
            <w:left w:val="none" w:sz="0" w:space="0" w:color="auto"/>
            <w:bottom w:val="none" w:sz="0" w:space="0" w:color="auto"/>
            <w:right w:val="none" w:sz="0" w:space="0" w:color="auto"/>
          </w:divBdr>
        </w:div>
        <w:div w:id="479923879">
          <w:marLeft w:val="0"/>
          <w:marRight w:val="0"/>
          <w:marTop w:val="0"/>
          <w:marBottom w:val="0"/>
          <w:divBdr>
            <w:top w:val="none" w:sz="0" w:space="0" w:color="auto"/>
            <w:left w:val="none" w:sz="0" w:space="0" w:color="auto"/>
            <w:bottom w:val="none" w:sz="0" w:space="0" w:color="auto"/>
            <w:right w:val="none" w:sz="0" w:space="0" w:color="auto"/>
          </w:divBdr>
        </w:div>
        <w:div w:id="994991233">
          <w:marLeft w:val="0"/>
          <w:marRight w:val="0"/>
          <w:marTop w:val="0"/>
          <w:marBottom w:val="0"/>
          <w:divBdr>
            <w:top w:val="none" w:sz="0" w:space="0" w:color="auto"/>
            <w:left w:val="none" w:sz="0" w:space="0" w:color="auto"/>
            <w:bottom w:val="none" w:sz="0" w:space="0" w:color="auto"/>
            <w:right w:val="none" w:sz="0" w:space="0" w:color="auto"/>
          </w:divBdr>
        </w:div>
        <w:div w:id="1695957634">
          <w:marLeft w:val="0"/>
          <w:marRight w:val="0"/>
          <w:marTop w:val="0"/>
          <w:marBottom w:val="0"/>
          <w:divBdr>
            <w:top w:val="none" w:sz="0" w:space="0" w:color="auto"/>
            <w:left w:val="none" w:sz="0" w:space="0" w:color="auto"/>
            <w:bottom w:val="none" w:sz="0" w:space="0" w:color="auto"/>
            <w:right w:val="none" w:sz="0" w:space="0" w:color="auto"/>
          </w:divBdr>
        </w:div>
        <w:div w:id="556403685">
          <w:marLeft w:val="0"/>
          <w:marRight w:val="0"/>
          <w:marTop w:val="0"/>
          <w:marBottom w:val="0"/>
          <w:divBdr>
            <w:top w:val="none" w:sz="0" w:space="0" w:color="auto"/>
            <w:left w:val="none" w:sz="0" w:space="0" w:color="auto"/>
            <w:bottom w:val="none" w:sz="0" w:space="0" w:color="auto"/>
            <w:right w:val="none" w:sz="0" w:space="0" w:color="auto"/>
          </w:divBdr>
        </w:div>
        <w:div w:id="1435050117">
          <w:marLeft w:val="0"/>
          <w:marRight w:val="0"/>
          <w:marTop w:val="0"/>
          <w:marBottom w:val="0"/>
          <w:divBdr>
            <w:top w:val="none" w:sz="0" w:space="0" w:color="auto"/>
            <w:left w:val="none" w:sz="0" w:space="0" w:color="auto"/>
            <w:bottom w:val="none" w:sz="0" w:space="0" w:color="auto"/>
            <w:right w:val="none" w:sz="0" w:space="0" w:color="auto"/>
          </w:divBdr>
        </w:div>
        <w:div w:id="406148961">
          <w:marLeft w:val="0"/>
          <w:marRight w:val="0"/>
          <w:marTop w:val="0"/>
          <w:marBottom w:val="0"/>
          <w:divBdr>
            <w:top w:val="none" w:sz="0" w:space="0" w:color="auto"/>
            <w:left w:val="none" w:sz="0" w:space="0" w:color="auto"/>
            <w:bottom w:val="none" w:sz="0" w:space="0" w:color="auto"/>
            <w:right w:val="none" w:sz="0" w:space="0" w:color="auto"/>
          </w:divBdr>
        </w:div>
        <w:div w:id="1497497728">
          <w:marLeft w:val="0"/>
          <w:marRight w:val="0"/>
          <w:marTop w:val="0"/>
          <w:marBottom w:val="0"/>
          <w:divBdr>
            <w:top w:val="none" w:sz="0" w:space="0" w:color="auto"/>
            <w:left w:val="none" w:sz="0" w:space="0" w:color="auto"/>
            <w:bottom w:val="none" w:sz="0" w:space="0" w:color="auto"/>
            <w:right w:val="none" w:sz="0" w:space="0" w:color="auto"/>
          </w:divBdr>
        </w:div>
        <w:div w:id="957302049">
          <w:marLeft w:val="0"/>
          <w:marRight w:val="0"/>
          <w:marTop w:val="0"/>
          <w:marBottom w:val="0"/>
          <w:divBdr>
            <w:top w:val="none" w:sz="0" w:space="0" w:color="auto"/>
            <w:left w:val="none" w:sz="0" w:space="0" w:color="auto"/>
            <w:bottom w:val="none" w:sz="0" w:space="0" w:color="auto"/>
            <w:right w:val="none" w:sz="0" w:space="0" w:color="auto"/>
          </w:divBdr>
        </w:div>
        <w:div w:id="811097428">
          <w:marLeft w:val="0"/>
          <w:marRight w:val="0"/>
          <w:marTop w:val="0"/>
          <w:marBottom w:val="0"/>
          <w:divBdr>
            <w:top w:val="none" w:sz="0" w:space="0" w:color="auto"/>
            <w:left w:val="none" w:sz="0" w:space="0" w:color="auto"/>
            <w:bottom w:val="none" w:sz="0" w:space="0" w:color="auto"/>
            <w:right w:val="none" w:sz="0" w:space="0" w:color="auto"/>
          </w:divBdr>
        </w:div>
        <w:div w:id="1930960274">
          <w:marLeft w:val="0"/>
          <w:marRight w:val="0"/>
          <w:marTop w:val="0"/>
          <w:marBottom w:val="0"/>
          <w:divBdr>
            <w:top w:val="none" w:sz="0" w:space="0" w:color="auto"/>
            <w:left w:val="none" w:sz="0" w:space="0" w:color="auto"/>
            <w:bottom w:val="none" w:sz="0" w:space="0" w:color="auto"/>
            <w:right w:val="none" w:sz="0" w:space="0" w:color="auto"/>
          </w:divBdr>
        </w:div>
        <w:div w:id="1831435351">
          <w:marLeft w:val="0"/>
          <w:marRight w:val="0"/>
          <w:marTop w:val="0"/>
          <w:marBottom w:val="0"/>
          <w:divBdr>
            <w:top w:val="none" w:sz="0" w:space="0" w:color="auto"/>
            <w:left w:val="none" w:sz="0" w:space="0" w:color="auto"/>
            <w:bottom w:val="none" w:sz="0" w:space="0" w:color="auto"/>
            <w:right w:val="none" w:sz="0" w:space="0" w:color="auto"/>
          </w:divBdr>
        </w:div>
        <w:div w:id="1117260246">
          <w:marLeft w:val="0"/>
          <w:marRight w:val="0"/>
          <w:marTop w:val="0"/>
          <w:marBottom w:val="0"/>
          <w:divBdr>
            <w:top w:val="none" w:sz="0" w:space="0" w:color="auto"/>
            <w:left w:val="none" w:sz="0" w:space="0" w:color="auto"/>
            <w:bottom w:val="none" w:sz="0" w:space="0" w:color="auto"/>
            <w:right w:val="none" w:sz="0" w:space="0" w:color="auto"/>
          </w:divBdr>
        </w:div>
        <w:div w:id="1453862967">
          <w:marLeft w:val="0"/>
          <w:marRight w:val="0"/>
          <w:marTop w:val="0"/>
          <w:marBottom w:val="0"/>
          <w:divBdr>
            <w:top w:val="none" w:sz="0" w:space="0" w:color="auto"/>
            <w:left w:val="none" w:sz="0" w:space="0" w:color="auto"/>
            <w:bottom w:val="none" w:sz="0" w:space="0" w:color="auto"/>
            <w:right w:val="none" w:sz="0" w:space="0" w:color="auto"/>
          </w:divBdr>
        </w:div>
        <w:div w:id="1116947818">
          <w:marLeft w:val="0"/>
          <w:marRight w:val="0"/>
          <w:marTop w:val="0"/>
          <w:marBottom w:val="0"/>
          <w:divBdr>
            <w:top w:val="none" w:sz="0" w:space="0" w:color="auto"/>
            <w:left w:val="none" w:sz="0" w:space="0" w:color="auto"/>
            <w:bottom w:val="none" w:sz="0" w:space="0" w:color="auto"/>
            <w:right w:val="none" w:sz="0" w:space="0" w:color="auto"/>
          </w:divBdr>
        </w:div>
        <w:div w:id="382757179">
          <w:marLeft w:val="0"/>
          <w:marRight w:val="0"/>
          <w:marTop w:val="0"/>
          <w:marBottom w:val="0"/>
          <w:divBdr>
            <w:top w:val="none" w:sz="0" w:space="0" w:color="auto"/>
            <w:left w:val="none" w:sz="0" w:space="0" w:color="auto"/>
            <w:bottom w:val="none" w:sz="0" w:space="0" w:color="auto"/>
            <w:right w:val="none" w:sz="0" w:space="0" w:color="auto"/>
          </w:divBdr>
        </w:div>
        <w:div w:id="434129916">
          <w:marLeft w:val="0"/>
          <w:marRight w:val="0"/>
          <w:marTop w:val="0"/>
          <w:marBottom w:val="0"/>
          <w:divBdr>
            <w:top w:val="none" w:sz="0" w:space="0" w:color="auto"/>
            <w:left w:val="none" w:sz="0" w:space="0" w:color="auto"/>
            <w:bottom w:val="none" w:sz="0" w:space="0" w:color="auto"/>
            <w:right w:val="none" w:sz="0" w:space="0" w:color="auto"/>
          </w:divBdr>
        </w:div>
        <w:div w:id="305863065">
          <w:marLeft w:val="0"/>
          <w:marRight w:val="0"/>
          <w:marTop w:val="0"/>
          <w:marBottom w:val="0"/>
          <w:divBdr>
            <w:top w:val="none" w:sz="0" w:space="0" w:color="auto"/>
            <w:left w:val="none" w:sz="0" w:space="0" w:color="auto"/>
            <w:bottom w:val="none" w:sz="0" w:space="0" w:color="auto"/>
            <w:right w:val="none" w:sz="0" w:space="0" w:color="auto"/>
          </w:divBdr>
        </w:div>
        <w:div w:id="223294593">
          <w:marLeft w:val="0"/>
          <w:marRight w:val="0"/>
          <w:marTop w:val="0"/>
          <w:marBottom w:val="0"/>
          <w:divBdr>
            <w:top w:val="none" w:sz="0" w:space="0" w:color="auto"/>
            <w:left w:val="none" w:sz="0" w:space="0" w:color="auto"/>
            <w:bottom w:val="none" w:sz="0" w:space="0" w:color="auto"/>
            <w:right w:val="none" w:sz="0" w:space="0" w:color="auto"/>
          </w:divBdr>
        </w:div>
        <w:div w:id="1075398640">
          <w:marLeft w:val="0"/>
          <w:marRight w:val="0"/>
          <w:marTop w:val="0"/>
          <w:marBottom w:val="0"/>
          <w:divBdr>
            <w:top w:val="none" w:sz="0" w:space="0" w:color="auto"/>
            <w:left w:val="none" w:sz="0" w:space="0" w:color="auto"/>
            <w:bottom w:val="none" w:sz="0" w:space="0" w:color="auto"/>
            <w:right w:val="none" w:sz="0" w:space="0" w:color="auto"/>
          </w:divBdr>
        </w:div>
        <w:div w:id="1339850073">
          <w:marLeft w:val="0"/>
          <w:marRight w:val="0"/>
          <w:marTop w:val="0"/>
          <w:marBottom w:val="0"/>
          <w:divBdr>
            <w:top w:val="none" w:sz="0" w:space="0" w:color="auto"/>
            <w:left w:val="none" w:sz="0" w:space="0" w:color="auto"/>
            <w:bottom w:val="none" w:sz="0" w:space="0" w:color="auto"/>
            <w:right w:val="none" w:sz="0" w:space="0" w:color="auto"/>
          </w:divBdr>
        </w:div>
        <w:div w:id="1857689221">
          <w:marLeft w:val="0"/>
          <w:marRight w:val="0"/>
          <w:marTop w:val="0"/>
          <w:marBottom w:val="0"/>
          <w:divBdr>
            <w:top w:val="none" w:sz="0" w:space="0" w:color="auto"/>
            <w:left w:val="none" w:sz="0" w:space="0" w:color="auto"/>
            <w:bottom w:val="none" w:sz="0" w:space="0" w:color="auto"/>
            <w:right w:val="none" w:sz="0" w:space="0" w:color="auto"/>
          </w:divBdr>
        </w:div>
        <w:div w:id="1981301507">
          <w:marLeft w:val="0"/>
          <w:marRight w:val="0"/>
          <w:marTop w:val="0"/>
          <w:marBottom w:val="0"/>
          <w:divBdr>
            <w:top w:val="none" w:sz="0" w:space="0" w:color="auto"/>
            <w:left w:val="none" w:sz="0" w:space="0" w:color="auto"/>
            <w:bottom w:val="none" w:sz="0" w:space="0" w:color="auto"/>
            <w:right w:val="none" w:sz="0" w:space="0" w:color="auto"/>
          </w:divBdr>
        </w:div>
        <w:div w:id="1535145545">
          <w:marLeft w:val="0"/>
          <w:marRight w:val="0"/>
          <w:marTop w:val="0"/>
          <w:marBottom w:val="0"/>
          <w:divBdr>
            <w:top w:val="none" w:sz="0" w:space="0" w:color="auto"/>
            <w:left w:val="none" w:sz="0" w:space="0" w:color="auto"/>
            <w:bottom w:val="none" w:sz="0" w:space="0" w:color="auto"/>
            <w:right w:val="none" w:sz="0" w:space="0" w:color="auto"/>
          </w:divBdr>
        </w:div>
        <w:div w:id="2113163247">
          <w:marLeft w:val="0"/>
          <w:marRight w:val="0"/>
          <w:marTop w:val="0"/>
          <w:marBottom w:val="0"/>
          <w:divBdr>
            <w:top w:val="none" w:sz="0" w:space="0" w:color="auto"/>
            <w:left w:val="none" w:sz="0" w:space="0" w:color="auto"/>
            <w:bottom w:val="none" w:sz="0" w:space="0" w:color="auto"/>
            <w:right w:val="none" w:sz="0" w:space="0" w:color="auto"/>
          </w:divBdr>
        </w:div>
        <w:div w:id="488524084">
          <w:marLeft w:val="0"/>
          <w:marRight w:val="0"/>
          <w:marTop w:val="0"/>
          <w:marBottom w:val="0"/>
          <w:divBdr>
            <w:top w:val="none" w:sz="0" w:space="0" w:color="auto"/>
            <w:left w:val="none" w:sz="0" w:space="0" w:color="auto"/>
            <w:bottom w:val="none" w:sz="0" w:space="0" w:color="auto"/>
            <w:right w:val="none" w:sz="0" w:space="0" w:color="auto"/>
          </w:divBdr>
        </w:div>
        <w:div w:id="1690984023">
          <w:marLeft w:val="0"/>
          <w:marRight w:val="0"/>
          <w:marTop w:val="0"/>
          <w:marBottom w:val="0"/>
          <w:divBdr>
            <w:top w:val="none" w:sz="0" w:space="0" w:color="auto"/>
            <w:left w:val="none" w:sz="0" w:space="0" w:color="auto"/>
            <w:bottom w:val="none" w:sz="0" w:space="0" w:color="auto"/>
            <w:right w:val="none" w:sz="0" w:space="0" w:color="auto"/>
          </w:divBdr>
        </w:div>
        <w:div w:id="1361936041">
          <w:marLeft w:val="0"/>
          <w:marRight w:val="0"/>
          <w:marTop w:val="0"/>
          <w:marBottom w:val="0"/>
          <w:divBdr>
            <w:top w:val="none" w:sz="0" w:space="0" w:color="auto"/>
            <w:left w:val="none" w:sz="0" w:space="0" w:color="auto"/>
            <w:bottom w:val="none" w:sz="0" w:space="0" w:color="auto"/>
            <w:right w:val="none" w:sz="0" w:space="0" w:color="auto"/>
          </w:divBdr>
        </w:div>
        <w:div w:id="973413354">
          <w:marLeft w:val="0"/>
          <w:marRight w:val="0"/>
          <w:marTop w:val="0"/>
          <w:marBottom w:val="0"/>
          <w:divBdr>
            <w:top w:val="none" w:sz="0" w:space="0" w:color="auto"/>
            <w:left w:val="none" w:sz="0" w:space="0" w:color="auto"/>
            <w:bottom w:val="none" w:sz="0" w:space="0" w:color="auto"/>
            <w:right w:val="none" w:sz="0" w:space="0" w:color="auto"/>
          </w:divBdr>
        </w:div>
        <w:div w:id="2065255230">
          <w:marLeft w:val="0"/>
          <w:marRight w:val="0"/>
          <w:marTop w:val="0"/>
          <w:marBottom w:val="0"/>
          <w:divBdr>
            <w:top w:val="none" w:sz="0" w:space="0" w:color="auto"/>
            <w:left w:val="none" w:sz="0" w:space="0" w:color="auto"/>
            <w:bottom w:val="none" w:sz="0" w:space="0" w:color="auto"/>
            <w:right w:val="none" w:sz="0" w:space="0" w:color="auto"/>
          </w:divBdr>
        </w:div>
        <w:div w:id="615910568">
          <w:marLeft w:val="0"/>
          <w:marRight w:val="0"/>
          <w:marTop w:val="0"/>
          <w:marBottom w:val="0"/>
          <w:divBdr>
            <w:top w:val="none" w:sz="0" w:space="0" w:color="auto"/>
            <w:left w:val="none" w:sz="0" w:space="0" w:color="auto"/>
            <w:bottom w:val="none" w:sz="0" w:space="0" w:color="auto"/>
            <w:right w:val="none" w:sz="0" w:space="0" w:color="auto"/>
          </w:divBdr>
        </w:div>
        <w:div w:id="216891327">
          <w:marLeft w:val="0"/>
          <w:marRight w:val="0"/>
          <w:marTop w:val="0"/>
          <w:marBottom w:val="0"/>
          <w:divBdr>
            <w:top w:val="none" w:sz="0" w:space="0" w:color="auto"/>
            <w:left w:val="none" w:sz="0" w:space="0" w:color="auto"/>
            <w:bottom w:val="none" w:sz="0" w:space="0" w:color="auto"/>
            <w:right w:val="none" w:sz="0" w:space="0" w:color="auto"/>
          </w:divBdr>
        </w:div>
        <w:div w:id="1635913485">
          <w:marLeft w:val="0"/>
          <w:marRight w:val="0"/>
          <w:marTop w:val="0"/>
          <w:marBottom w:val="0"/>
          <w:divBdr>
            <w:top w:val="none" w:sz="0" w:space="0" w:color="auto"/>
            <w:left w:val="none" w:sz="0" w:space="0" w:color="auto"/>
            <w:bottom w:val="none" w:sz="0" w:space="0" w:color="auto"/>
            <w:right w:val="none" w:sz="0" w:space="0" w:color="auto"/>
          </w:divBdr>
        </w:div>
        <w:div w:id="1637101434">
          <w:marLeft w:val="0"/>
          <w:marRight w:val="0"/>
          <w:marTop w:val="0"/>
          <w:marBottom w:val="0"/>
          <w:divBdr>
            <w:top w:val="none" w:sz="0" w:space="0" w:color="auto"/>
            <w:left w:val="none" w:sz="0" w:space="0" w:color="auto"/>
            <w:bottom w:val="none" w:sz="0" w:space="0" w:color="auto"/>
            <w:right w:val="none" w:sz="0" w:space="0" w:color="auto"/>
          </w:divBdr>
        </w:div>
        <w:div w:id="1607612513">
          <w:marLeft w:val="0"/>
          <w:marRight w:val="0"/>
          <w:marTop w:val="0"/>
          <w:marBottom w:val="0"/>
          <w:divBdr>
            <w:top w:val="none" w:sz="0" w:space="0" w:color="auto"/>
            <w:left w:val="none" w:sz="0" w:space="0" w:color="auto"/>
            <w:bottom w:val="none" w:sz="0" w:space="0" w:color="auto"/>
            <w:right w:val="none" w:sz="0" w:space="0" w:color="auto"/>
          </w:divBdr>
        </w:div>
        <w:div w:id="2006276654">
          <w:marLeft w:val="0"/>
          <w:marRight w:val="0"/>
          <w:marTop w:val="0"/>
          <w:marBottom w:val="0"/>
          <w:divBdr>
            <w:top w:val="none" w:sz="0" w:space="0" w:color="auto"/>
            <w:left w:val="none" w:sz="0" w:space="0" w:color="auto"/>
            <w:bottom w:val="none" w:sz="0" w:space="0" w:color="auto"/>
            <w:right w:val="none" w:sz="0" w:space="0" w:color="auto"/>
          </w:divBdr>
        </w:div>
        <w:div w:id="1254821245">
          <w:marLeft w:val="0"/>
          <w:marRight w:val="0"/>
          <w:marTop w:val="0"/>
          <w:marBottom w:val="0"/>
          <w:divBdr>
            <w:top w:val="none" w:sz="0" w:space="0" w:color="auto"/>
            <w:left w:val="none" w:sz="0" w:space="0" w:color="auto"/>
            <w:bottom w:val="none" w:sz="0" w:space="0" w:color="auto"/>
            <w:right w:val="none" w:sz="0" w:space="0" w:color="auto"/>
          </w:divBdr>
        </w:div>
        <w:div w:id="120461227">
          <w:marLeft w:val="0"/>
          <w:marRight w:val="0"/>
          <w:marTop w:val="0"/>
          <w:marBottom w:val="0"/>
          <w:divBdr>
            <w:top w:val="none" w:sz="0" w:space="0" w:color="auto"/>
            <w:left w:val="none" w:sz="0" w:space="0" w:color="auto"/>
            <w:bottom w:val="none" w:sz="0" w:space="0" w:color="auto"/>
            <w:right w:val="none" w:sz="0" w:space="0" w:color="auto"/>
          </w:divBdr>
        </w:div>
        <w:div w:id="302659404">
          <w:marLeft w:val="0"/>
          <w:marRight w:val="0"/>
          <w:marTop w:val="0"/>
          <w:marBottom w:val="0"/>
          <w:divBdr>
            <w:top w:val="none" w:sz="0" w:space="0" w:color="auto"/>
            <w:left w:val="none" w:sz="0" w:space="0" w:color="auto"/>
            <w:bottom w:val="none" w:sz="0" w:space="0" w:color="auto"/>
            <w:right w:val="none" w:sz="0" w:space="0" w:color="auto"/>
          </w:divBdr>
        </w:div>
        <w:div w:id="137190632">
          <w:marLeft w:val="0"/>
          <w:marRight w:val="0"/>
          <w:marTop w:val="0"/>
          <w:marBottom w:val="0"/>
          <w:divBdr>
            <w:top w:val="none" w:sz="0" w:space="0" w:color="auto"/>
            <w:left w:val="none" w:sz="0" w:space="0" w:color="auto"/>
            <w:bottom w:val="none" w:sz="0" w:space="0" w:color="auto"/>
            <w:right w:val="none" w:sz="0" w:space="0" w:color="auto"/>
          </w:divBdr>
        </w:div>
        <w:div w:id="1152259381">
          <w:marLeft w:val="0"/>
          <w:marRight w:val="0"/>
          <w:marTop w:val="0"/>
          <w:marBottom w:val="0"/>
          <w:divBdr>
            <w:top w:val="none" w:sz="0" w:space="0" w:color="auto"/>
            <w:left w:val="none" w:sz="0" w:space="0" w:color="auto"/>
            <w:bottom w:val="none" w:sz="0" w:space="0" w:color="auto"/>
            <w:right w:val="none" w:sz="0" w:space="0" w:color="auto"/>
          </w:divBdr>
        </w:div>
        <w:div w:id="561134215">
          <w:marLeft w:val="0"/>
          <w:marRight w:val="0"/>
          <w:marTop w:val="0"/>
          <w:marBottom w:val="0"/>
          <w:divBdr>
            <w:top w:val="none" w:sz="0" w:space="0" w:color="auto"/>
            <w:left w:val="none" w:sz="0" w:space="0" w:color="auto"/>
            <w:bottom w:val="none" w:sz="0" w:space="0" w:color="auto"/>
            <w:right w:val="none" w:sz="0" w:space="0" w:color="auto"/>
          </w:divBdr>
        </w:div>
        <w:div w:id="1680041192">
          <w:marLeft w:val="0"/>
          <w:marRight w:val="0"/>
          <w:marTop w:val="0"/>
          <w:marBottom w:val="0"/>
          <w:divBdr>
            <w:top w:val="none" w:sz="0" w:space="0" w:color="auto"/>
            <w:left w:val="none" w:sz="0" w:space="0" w:color="auto"/>
            <w:bottom w:val="none" w:sz="0" w:space="0" w:color="auto"/>
            <w:right w:val="none" w:sz="0" w:space="0" w:color="auto"/>
          </w:divBdr>
        </w:div>
        <w:div w:id="903217159">
          <w:marLeft w:val="0"/>
          <w:marRight w:val="0"/>
          <w:marTop w:val="0"/>
          <w:marBottom w:val="0"/>
          <w:divBdr>
            <w:top w:val="none" w:sz="0" w:space="0" w:color="auto"/>
            <w:left w:val="none" w:sz="0" w:space="0" w:color="auto"/>
            <w:bottom w:val="none" w:sz="0" w:space="0" w:color="auto"/>
            <w:right w:val="none" w:sz="0" w:space="0" w:color="auto"/>
          </w:divBdr>
        </w:div>
        <w:div w:id="457996201">
          <w:marLeft w:val="0"/>
          <w:marRight w:val="0"/>
          <w:marTop w:val="0"/>
          <w:marBottom w:val="0"/>
          <w:divBdr>
            <w:top w:val="none" w:sz="0" w:space="0" w:color="auto"/>
            <w:left w:val="none" w:sz="0" w:space="0" w:color="auto"/>
            <w:bottom w:val="none" w:sz="0" w:space="0" w:color="auto"/>
            <w:right w:val="none" w:sz="0" w:space="0" w:color="auto"/>
          </w:divBdr>
        </w:div>
        <w:div w:id="796028520">
          <w:marLeft w:val="0"/>
          <w:marRight w:val="0"/>
          <w:marTop w:val="0"/>
          <w:marBottom w:val="0"/>
          <w:divBdr>
            <w:top w:val="none" w:sz="0" w:space="0" w:color="auto"/>
            <w:left w:val="none" w:sz="0" w:space="0" w:color="auto"/>
            <w:bottom w:val="none" w:sz="0" w:space="0" w:color="auto"/>
            <w:right w:val="none" w:sz="0" w:space="0" w:color="auto"/>
          </w:divBdr>
        </w:div>
        <w:div w:id="1006907933">
          <w:marLeft w:val="0"/>
          <w:marRight w:val="0"/>
          <w:marTop w:val="0"/>
          <w:marBottom w:val="0"/>
          <w:divBdr>
            <w:top w:val="none" w:sz="0" w:space="0" w:color="auto"/>
            <w:left w:val="none" w:sz="0" w:space="0" w:color="auto"/>
            <w:bottom w:val="none" w:sz="0" w:space="0" w:color="auto"/>
            <w:right w:val="none" w:sz="0" w:space="0" w:color="auto"/>
          </w:divBdr>
        </w:div>
        <w:div w:id="132063821">
          <w:marLeft w:val="0"/>
          <w:marRight w:val="0"/>
          <w:marTop w:val="0"/>
          <w:marBottom w:val="0"/>
          <w:divBdr>
            <w:top w:val="none" w:sz="0" w:space="0" w:color="auto"/>
            <w:left w:val="none" w:sz="0" w:space="0" w:color="auto"/>
            <w:bottom w:val="none" w:sz="0" w:space="0" w:color="auto"/>
            <w:right w:val="none" w:sz="0" w:space="0" w:color="auto"/>
          </w:divBdr>
        </w:div>
        <w:div w:id="1661494229">
          <w:marLeft w:val="0"/>
          <w:marRight w:val="0"/>
          <w:marTop w:val="0"/>
          <w:marBottom w:val="0"/>
          <w:divBdr>
            <w:top w:val="none" w:sz="0" w:space="0" w:color="auto"/>
            <w:left w:val="none" w:sz="0" w:space="0" w:color="auto"/>
            <w:bottom w:val="none" w:sz="0" w:space="0" w:color="auto"/>
            <w:right w:val="none" w:sz="0" w:space="0" w:color="auto"/>
          </w:divBdr>
        </w:div>
        <w:div w:id="9112223">
          <w:marLeft w:val="0"/>
          <w:marRight w:val="0"/>
          <w:marTop w:val="0"/>
          <w:marBottom w:val="0"/>
          <w:divBdr>
            <w:top w:val="none" w:sz="0" w:space="0" w:color="auto"/>
            <w:left w:val="none" w:sz="0" w:space="0" w:color="auto"/>
            <w:bottom w:val="none" w:sz="0" w:space="0" w:color="auto"/>
            <w:right w:val="none" w:sz="0" w:space="0" w:color="auto"/>
          </w:divBdr>
        </w:div>
        <w:div w:id="218706798">
          <w:marLeft w:val="0"/>
          <w:marRight w:val="0"/>
          <w:marTop w:val="0"/>
          <w:marBottom w:val="0"/>
          <w:divBdr>
            <w:top w:val="none" w:sz="0" w:space="0" w:color="auto"/>
            <w:left w:val="none" w:sz="0" w:space="0" w:color="auto"/>
            <w:bottom w:val="none" w:sz="0" w:space="0" w:color="auto"/>
            <w:right w:val="none" w:sz="0" w:space="0" w:color="auto"/>
          </w:divBdr>
        </w:div>
        <w:div w:id="693579377">
          <w:marLeft w:val="0"/>
          <w:marRight w:val="0"/>
          <w:marTop w:val="0"/>
          <w:marBottom w:val="0"/>
          <w:divBdr>
            <w:top w:val="none" w:sz="0" w:space="0" w:color="auto"/>
            <w:left w:val="none" w:sz="0" w:space="0" w:color="auto"/>
            <w:bottom w:val="none" w:sz="0" w:space="0" w:color="auto"/>
            <w:right w:val="none" w:sz="0" w:space="0" w:color="auto"/>
          </w:divBdr>
        </w:div>
        <w:div w:id="1242060670">
          <w:marLeft w:val="0"/>
          <w:marRight w:val="0"/>
          <w:marTop w:val="0"/>
          <w:marBottom w:val="0"/>
          <w:divBdr>
            <w:top w:val="none" w:sz="0" w:space="0" w:color="auto"/>
            <w:left w:val="none" w:sz="0" w:space="0" w:color="auto"/>
            <w:bottom w:val="none" w:sz="0" w:space="0" w:color="auto"/>
            <w:right w:val="none" w:sz="0" w:space="0" w:color="auto"/>
          </w:divBdr>
        </w:div>
        <w:div w:id="587277191">
          <w:marLeft w:val="0"/>
          <w:marRight w:val="0"/>
          <w:marTop w:val="0"/>
          <w:marBottom w:val="0"/>
          <w:divBdr>
            <w:top w:val="none" w:sz="0" w:space="0" w:color="auto"/>
            <w:left w:val="none" w:sz="0" w:space="0" w:color="auto"/>
            <w:bottom w:val="none" w:sz="0" w:space="0" w:color="auto"/>
            <w:right w:val="none" w:sz="0" w:space="0" w:color="auto"/>
          </w:divBdr>
        </w:div>
        <w:div w:id="2045056914">
          <w:marLeft w:val="0"/>
          <w:marRight w:val="0"/>
          <w:marTop w:val="0"/>
          <w:marBottom w:val="0"/>
          <w:divBdr>
            <w:top w:val="none" w:sz="0" w:space="0" w:color="auto"/>
            <w:left w:val="none" w:sz="0" w:space="0" w:color="auto"/>
            <w:bottom w:val="none" w:sz="0" w:space="0" w:color="auto"/>
            <w:right w:val="none" w:sz="0" w:space="0" w:color="auto"/>
          </w:divBdr>
        </w:div>
        <w:div w:id="1339193370">
          <w:marLeft w:val="0"/>
          <w:marRight w:val="0"/>
          <w:marTop w:val="0"/>
          <w:marBottom w:val="0"/>
          <w:divBdr>
            <w:top w:val="none" w:sz="0" w:space="0" w:color="auto"/>
            <w:left w:val="none" w:sz="0" w:space="0" w:color="auto"/>
            <w:bottom w:val="none" w:sz="0" w:space="0" w:color="auto"/>
            <w:right w:val="none" w:sz="0" w:space="0" w:color="auto"/>
          </w:divBdr>
        </w:div>
        <w:div w:id="701367662">
          <w:marLeft w:val="0"/>
          <w:marRight w:val="0"/>
          <w:marTop w:val="0"/>
          <w:marBottom w:val="0"/>
          <w:divBdr>
            <w:top w:val="none" w:sz="0" w:space="0" w:color="auto"/>
            <w:left w:val="none" w:sz="0" w:space="0" w:color="auto"/>
            <w:bottom w:val="none" w:sz="0" w:space="0" w:color="auto"/>
            <w:right w:val="none" w:sz="0" w:space="0" w:color="auto"/>
          </w:divBdr>
        </w:div>
        <w:div w:id="1591811299">
          <w:marLeft w:val="0"/>
          <w:marRight w:val="0"/>
          <w:marTop w:val="0"/>
          <w:marBottom w:val="0"/>
          <w:divBdr>
            <w:top w:val="none" w:sz="0" w:space="0" w:color="auto"/>
            <w:left w:val="none" w:sz="0" w:space="0" w:color="auto"/>
            <w:bottom w:val="none" w:sz="0" w:space="0" w:color="auto"/>
            <w:right w:val="none" w:sz="0" w:space="0" w:color="auto"/>
          </w:divBdr>
          <w:divsChild>
            <w:div w:id="1580166912">
              <w:marLeft w:val="0"/>
              <w:marRight w:val="0"/>
              <w:marTop w:val="0"/>
              <w:marBottom w:val="0"/>
              <w:divBdr>
                <w:top w:val="none" w:sz="0" w:space="0" w:color="auto"/>
                <w:left w:val="none" w:sz="0" w:space="0" w:color="auto"/>
                <w:bottom w:val="none" w:sz="0" w:space="0" w:color="auto"/>
                <w:right w:val="none" w:sz="0" w:space="0" w:color="auto"/>
              </w:divBdr>
            </w:div>
            <w:div w:id="35466883">
              <w:marLeft w:val="0"/>
              <w:marRight w:val="0"/>
              <w:marTop w:val="0"/>
              <w:marBottom w:val="0"/>
              <w:divBdr>
                <w:top w:val="none" w:sz="0" w:space="0" w:color="auto"/>
                <w:left w:val="none" w:sz="0" w:space="0" w:color="auto"/>
                <w:bottom w:val="none" w:sz="0" w:space="0" w:color="auto"/>
                <w:right w:val="none" w:sz="0" w:space="0" w:color="auto"/>
              </w:divBdr>
            </w:div>
          </w:divsChild>
        </w:div>
        <w:div w:id="1275870855">
          <w:marLeft w:val="0"/>
          <w:marRight w:val="0"/>
          <w:marTop w:val="0"/>
          <w:marBottom w:val="0"/>
          <w:divBdr>
            <w:top w:val="none" w:sz="0" w:space="0" w:color="auto"/>
            <w:left w:val="none" w:sz="0" w:space="0" w:color="auto"/>
            <w:bottom w:val="none" w:sz="0" w:space="0" w:color="auto"/>
            <w:right w:val="none" w:sz="0" w:space="0" w:color="auto"/>
          </w:divBdr>
        </w:div>
        <w:div w:id="1685134684">
          <w:marLeft w:val="0"/>
          <w:marRight w:val="0"/>
          <w:marTop w:val="0"/>
          <w:marBottom w:val="0"/>
          <w:divBdr>
            <w:top w:val="none" w:sz="0" w:space="0" w:color="auto"/>
            <w:left w:val="none" w:sz="0" w:space="0" w:color="auto"/>
            <w:bottom w:val="none" w:sz="0" w:space="0" w:color="auto"/>
            <w:right w:val="none" w:sz="0" w:space="0" w:color="auto"/>
          </w:divBdr>
        </w:div>
        <w:div w:id="1878347661">
          <w:marLeft w:val="0"/>
          <w:marRight w:val="0"/>
          <w:marTop w:val="0"/>
          <w:marBottom w:val="0"/>
          <w:divBdr>
            <w:top w:val="none" w:sz="0" w:space="0" w:color="auto"/>
            <w:left w:val="none" w:sz="0" w:space="0" w:color="auto"/>
            <w:bottom w:val="none" w:sz="0" w:space="0" w:color="auto"/>
            <w:right w:val="none" w:sz="0" w:space="0" w:color="auto"/>
          </w:divBdr>
        </w:div>
        <w:div w:id="20479015">
          <w:marLeft w:val="0"/>
          <w:marRight w:val="0"/>
          <w:marTop w:val="0"/>
          <w:marBottom w:val="0"/>
          <w:divBdr>
            <w:top w:val="none" w:sz="0" w:space="0" w:color="auto"/>
            <w:left w:val="none" w:sz="0" w:space="0" w:color="auto"/>
            <w:bottom w:val="none" w:sz="0" w:space="0" w:color="auto"/>
            <w:right w:val="none" w:sz="0" w:space="0" w:color="auto"/>
          </w:divBdr>
        </w:div>
        <w:div w:id="605625746">
          <w:marLeft w:val="0"/>
          <w:marRight w:val="0"/>
          <w:marTop w:val="0"/>
          <w:marBottom w:val="0"/>
          <w:divBdr>
            <w:top w:val="none" w:sz="0" w:space="0" w:color="auto"/>
            <w:left w:val="none" w:sz="0" w:space="0" w:color="auto"/>
            <w:bottom w:val="none" w:sz="0" w:space="0" w:color="auto"/>
            <w:right w:val="none" w:sz="0" w:space="0" w:color="auto"/>
          </w:divBdr>
        </w:div>
        <w:div w:id="183329346">
          <w:marLeft w:val="0"/>
          <w:marRight w:val="0"/>
          <w:marTop w:val="0"/>
          <w:marBottom w:val="0"/>
          <w:divBdr>
            <w:top w:val="none" w:sz="0" w:space="0" w:color="auto"/>
            <w:left w:val="none" w:sz="0" w:space="0" w:color="auto"/>
            <w:bottom w:val="none" w:sz="0" w:space="0" w:color="auto"/>
            <w:right w:val="none" w:sz="0" w:space="0" w:color="auto"/>
          </w:divBdr>
        </w:div>
        <w:div w:id="491485604">
          <w:marLeft w:val="0"/>
          <w:marRight w:val="0"/>
          <w:marTop w:val="0"/>
          <w:marBottom w:val="0"/>
          <w:divBdr>
            <w:top w:val="none" w:sz="0" w:space="0" w:color="auto"/>
            <w:left w:val="none" w:sz="0" w:space="0" w:color="auto"/>
            <w:bottom w:val="none" w:sz="0" w:space="0" w:color="auto"/>
            <w:right w:val="none" w:sz="0" w:space="0" w:color="auto"/>
          </w:divBdr>
        </w:div>
        <w:div w:id="665785310">
          <w:marLeft w:val="0"/>
          <w:marRight w:val="0"/>
          <w:marTop w:val="0"/>
          <w:marBottom w:val="0"/>
          <w:divBdr>
            <w:top w:val="none" w:sz="0" w:space="0" w:color="auto"/>
            <w:left w:val="none" w:sz="0" w:space="0" w:color="auto"/>
            <w:bottom w:val="none" w:sz="0" w:space="0" w:color="auto"/>
            <w:right w:val="none" w:sz="0" w:space="0" w:color="auto"/>
          </w:divBdr>
        </w:div>
        <w:div w:id="700012616">
          <w:marLeft w:val="0"/>
          <w:marRight w:val="0"/>
          <w:marTop w:val="0"/>
          <w:marBottom w:val="0"/>
          <w:divBdr>
            <w:top w:val="none" w:sz="0" w:space="0" w:color="auto"/>
            <w:left w:val="none" w:sz="0" w:space="0" w:color="auto"/>
            <w:bottom w:val="none" w:sz="0" w:space="0" w:color="auto"/>
            <w:right w:val="none" w:sz="0" w:space="0" w:color="auto"/>
          </w:divBdr>
        </w:div>
        <w:div w:id="1740901601">
          <w:marLeft w:val="0"/>
          <w:marRight w:val="0"/>
          <w:marTop w:val="0"/>
          <w:marBottom w:val="0"/>
          <w:divBdr>
            <w:top w:val="none" w:sz="0" w:space="0" w:color="auto"/>
            <w:left w:val="none" w:sz="0" w:space="0" w:color="auto"/>
            <w:bottom w:val="none" w:sz="0" w:space="0" w:color="auto"/>
            <w:right w:val="none" w:sz="0" w:space="0" w:color="auto"/>
          </w:divBdr>
        </w:div>
        <w:div w:id="681859298">
          <w:marLeft w:val="0"/>
          <w:marRight w:val="0"/>
          <w:marTop w:val="0"/>
          <w:marBottom w:val="0"/>
          <w:divBdr>
            <w:top w:val="none" w:sz="0" w:space="0" w:color="auto"/>
            <w:left w:val="none" w:sz="0" w:space="0" w:color="auto"/>
            <w:bottom w:val="none" w:sz="0" w:space="0" w:color="auto"/>
            <w:right w:val="none" w:sz="0" w:space="0" w:color="auto"/>
          </w:divBdr>
        </w:div>
        <w:div w:id="1842550323">
          <w:marLeft w:val="0"/>
          <w:marRight w:val="0"/>
          <w:marTop w:val="0"/>
          <w:marBottom w:val="0"/>
          <w:divBdr>
            <w:top w:val="none" w:sz="0" w:space="0" w:color="auto"/>
            <w:left w:val="none" w:sz="0" w:space="0" w:color="auto"/>
            <w:bottom w:val="none" w:sz="0" w:space="0" w:color="auto"/>
            <w:right w:val="none" w:sz="0" w:space="0" w:color="auto"/>
          </w:divBdr>
        </w:div>
        <w:div w:id="1032537175">
          <w:marLeft w:val="0"/>
          <w:marRight w:val="0"/>
          <w:marTop w:val="0"/>
          <w:marBottom w:val="0"/>
          <w:divBdr>
            <w:top w:val="none" w:sz="0" w:space="0" w:color="auto"/>
            <w:left w:val="none" w:sz="0" w:space="0" w:color="auto"/>
            <w:bottom w:val="none" w:sz="0" w:space="0" w:color="auto"/>
            <w:right w:val="none" w:sz="0" w:space="0" w:color="auto"/>
          </w:divBdr>
        </w:div>
        <w:div w:id="1279218825">
          <w:marLeft w:val="0"/>
          <w:marRight w:val="0"/>
          <w:marTop w:val="0"/>
          <w:marBottom w:val="0"/>
          <w:divBdr>
            <w:top w:val="none" w:sz="0" w:space="0" w:color="auto"/>
            <w:left w:val="none" w:sz="0" w:space="0" w:color="auto"/>
            <w:bottom w:val="none" w:sz="0" w:space="0" w:color="auto"/>
            <w:right w:val="none" w:sz="0" w:space="0" w:color="auto"/>
          </w:divBdr>
        </w:div>
        <w:div w:id="872308892">
          <w:marLeft w:val="0"/>
          <w:marRight w:val="0"/>
          <w:marTop w:val="0"/>
          <w:marBottom w:val="0"/>
          <w:divBdr>
            <w:top w:val="none" w:sz="0" w:space="0" w:color="auto"/>
            <w:left w:val="none" w:sz="0" w:space="0" w:color="auto"/>
            <w:bottom w:val="none" w:sz="0" w:space="0" w:color="auto"/>
            <w:right w:val="none" w:sz="0" w:space="0" w:color="auto"/>
          </w:divBdr>
        </w:div>
        <w:div w:id="1844005102">
          <w:marLeft w:val="0"/>
          <w:marRight w:val="0"/>
          <w:marTop w:val="0"/>
          <w:marBottom w:val="0"/>
          <w:divBdr>
            <w:top w:val="none" w:sz="0" w:space="0" w:color="auto"/>
            <w:left w:val="none" w:sz="0" w:space="0" w:color="auto"/>
            <w:bottom w:val="none" w:sz="0" w:space="0" w:color="auto"/>
            <w:right w:val="none" w:sz="0" w:space="0" w:color="auto"/>
          </w:divBdr>
        </w:div>
        <w:div w:id="1984307690">
          <w:marLeft w:val="0"/>
          <w:marRight w:val="0"/>
          <w:marTop w:val="0"/>
          <w:marBottom w:val="0"/>
          <w:divBdr>
            <w:top w:val="none" w:sz="0" w:space="0" w:color="auto"/>
            <w:left w:val="none" w:sz="0" w:space="0" w:color="auto"/>
            <w:bottom w:val="none" w:sz="0" w:space="0" w:color="auto"/>
            <w:right w:val="none" w:sz="0" w:space="0" w:color="auto"/>
          </w:divBdr>
        </w:div>
        <w:div w:id="528762287">
          <w:marLeft w:val="0"/>
          <w:marRight w:val="0"/>
          <w:marTop w:val="0"/>
          <w:marBottom w:val="0"/>
          <w:divBdr>
            <w:top w:val="none" w:sz="0" w:space="0" w:color="auto"/>
            <w:left w:val="none" w:sz="0" w:space="0" w:color="auto"/>
            <w:bottom w:val="none" w:sz="0" w:space="0" w:color="auto"/>
            <w:right w:val="none" w:sz="0" w:space="0" w:color="auto"/>
          </w:divBdr>
        </w:div>
        <w:div w:id="1572495668">
          <w:marLeft w:val="0"/>
          <w:marRight w:val="0"/>
          <w:marTop w:val="0"/>
          <w:marBottom w:val="0"/>
          <w:divBdr>
            <w:top w:val="none" w:sz="0" w:space="0" w:color="auto"/>
            <w:left w:val="none" w:sz="0" w:space="0" w:color="auto"/>
            <w:bottom w:val="none" w:sz="0" w:space="0" w:color="auto"/>
            <w:right w:val="none" w:sz="0" w:space="0" w:color="auto"/>
          </w:divBdr>
        </w:div>
        <w:div w:id="582646866">
          <w:marLeft w:val="0"/>
          <w:marRight w:val="0"/>
          <w:marTop w:val="0"/>
          <w:marBottom w:val="0"/>
          <w:divBdr>
            <w:top w:val="none" w:sz="0" w:space="0" w:color="auto"/>
            <w:left w:val="none" w:sz="0" w:space="0" w:color="auto"/>
            <w:bottom w:val="none" w:sz="0" w:space="0" w:color="auto"/>
            <w:right w:val="none" w:sz="0" w:space="0" w:color="auto"/>
          </w:divBdr>
        </w:div>
        <w:div w:id="2058158195">
          <w:marLeft w:val="0"/>
          <w:marRight w:val="0"/>
          <w:marTop w:val="0"/>
          <w:marBottom w:val="0"/>
          <w:divBdr>
            <w:top w:val="none" w:sz="0" w:space="0" w:color="auto"/>
            <w:left w:val="none" w:sz="0" w:space="0" w:color="auto"/>
            <w:bottom w:val="none" w:sz="0" w:space="0" w:color="auto"/>
            <w:right w:val="none" w:sz="0" w:space="0" w:color="auto"/>
          </w:divBdr>
        </w:div>
        <w:div w:id="859857948">
          <w:marLeft w:val="0"/>
          <w:marRight w:val="0"/>
          <w:marTop w:val="0"/>
          <w:marBottom w:val="0"/>
          <w:divBdr>
            <w:top w:val="none" w:sz="0" w:space="0" w:color="auto"/>
            <w:left w:val="none" w:sz="0" w:space="0" w:color="auto"/>
            <w:bottom w:val="none" w:sz="0" w:space="0" w:color="auto"/>
            <w:right w:val="none" w:sz="0" w:space="0" w:color="auto"/>
          </w:divBdr>
        </w:div>
        <w:div w:id="751854182">
          <w:marLeft w:val="0"/>
          <w:marRight w:val="0"/>
          <w:marTop w:val="0"/>
          <w:marBottom w:val="0"/>
          <w:divBdr>
            <w:top w:val="none" w:sz="0" w:space="0" w:color="auto"/>
            <w:left w:val="none" w:sz="0" w:space="0" w:color="auto"/>
            <w:bottom w:val="none" w:sz="0" w:space="0" w:color="auto"/>
            <w:right w:val="none" w:sz="0" w:space="0" w:color="auto"/>
          </w:divBdr>
        </w:div>
        <w:div w:id="268972397">
          <w:marLeft w:val="0"/>
          <w:marRight w:val="0"/>
          <w:marTop w:val="0"/>
          <w:marBottom w:val="0"/>
          <w:divBdr>
            <w:top w:val="none" w:sz="0" w:space="0" w:color="auto"/>
            <w:left w:val="none" w:sz="0" w:space="0" w:color="auto"/>
            <w:bottom w:val="none" w:sz="0" w:space="0" w:color="auto"/>
            <w:right w:val="none" w:sz="0" w:space="0" w:color="auto"/>
          </w:divBdr>
        </w:div>
        <w:div w:id="644554468">
          <w:marLeft w:val="0"/>
          <w:marRight w:val="0"/>
          <w:marTop w:val="0"/>
          <w:marBottom w:val="0"/>
          <w:divBdr>
            <w:top w:val="none" w:sz="0" w:space="0" w:color="auto"/>
            <w:left w:val="none" w:sz="0" w:space="0" w:color="auto"/>
            <w:bottom w:val="none" w:sz="0" w:space="0" w:color="auto"/>
            <w:right w:val="none" w:sz="0" w:space="0" w:color="auto"/>
          </w:divBdr>
        </w:div>
        <w:div w:id="790124406">
          <w:marLeft w:val="0"/>
          <w:marRight w:val="0"/>
          <w:marTop w:val="0"/>
          <w:marBottom w:val="0"/>
          <w:divBdr>
            <w:top w:val="none" w:sz="0" w:space="0" w:color="auto"/>
            <w:left w:val="none" w:sz="0" w:space="0" w:color="auto"/>
            <w:bottom w:val="none" w:sz="0" w:space="0" w:color="auto"/>
            <w:right w:val="none" w:sz="0" w:space="0" w:color="auto"/>
          </w:divBdr>
        </w:div>
        <w:div w:id="1768847781">
          <w:marLeft w:val="0"/>
          <w:marRight w:val="0"/>
          <w:marTop w:val="0"/>
          <w:marBottom w:val="0"/>
          <w:divBdr>
            <w:top w:val="none" w:sz="0" w:space="0" w:color="auto"/>
            <w:left w:val="none" w:sz="0" w:space="0" w:color="auto"/>
            <w:bottom w:val="none" w:sz="0" w:space="0" w:color="auto"/>
            <w:right w:val="none" w:sz="0" w:space="0" w:color="auto"/>
          </w:divBdr>
        </w:div>
        <w:div w:id="1766000353">
          <w:marLeft w:val="0"/>
          <w:marRight w:val="0"/>
          <w:marTop w:val="0"/>
          <w:marBottom w:val="0"/>
          <w:divBdr>
            <w:top w:val="none" w:sz="0" w:space="0" w:color="auto"/>
            <w:left w:val="none" w:sz="0" w:space="0" w:color="auto"/>
            <w:bottom w:val="none" w:sz="0" w:space="0" w:color="auto"/>
            <w:right w:val="none" w:sz="0" w:space="0" w:color="auto"/>
          </w:divBdr>
        </w:div>
        <w:div w:id="1870602371">
          <w:marLeft w:val="0"/>
          <w:marRight w:val="0"/>
          <w:marTop w:val="0"/>
          <w:marBottom w:val="0"/>
          <w:divBdr>
            <w:top w:val="none" w:sz="0" w:space="0" w:color="auto"/>
            <w:left w:val="none" w:sz="0" w:space="0" w:color="auto"/>
            <w:bottom w:val="none" w:sz="0" w:space="0" w:color="auto"/>
            <w:right w:val="none" w:sz="0" w:space="0" w:color="auto"/>
          </w:divBdr>
        </w:div>
        <w:div w:id="1596010582">
          <w:marLeft w:val="0"/>
          <w:marRight w:val="0"/>
          <w:marTop w:val="0"/>
          <w:marBottom w:val="0"/>
          <w:divBdr>
            <w:top w:val="none" w:sz="0" w:space="0" w:color="auto"/>
            <w:left w:val="none" w:sz="0" w:space="0" w:color="auto"/>
            <w:bottom w:val="none" w:sz="0" w:space="0" w:color="auto"/>
            <w:right w:val="none" w:sz="0" w:space="0" w:color="auto"/>
          </w:divBdr>
        </w:div>
        <w:div w:id="1657802651">
          <w:marLeft w:val="0"/>
          <w:marRight w:val="0"/>
          <w:marTop w:val="0"/>
          <w:marBottom w:val="0"/>
          <w:divBdr>
            <w:top w:val="none" w:sz="0" w:space="0" w:color="auto"/>
            <w:left w:val="none" w:sz="0" w:space="0" w:color="auto"/>
            <w:bottom w:val="none" w:sz="0" w:space="0" w:color="auto"/>
            <w:right w:val="none" w:sz="0" w:space="0" w:color="auto"/>
          </w:divBdr>
        </w:div>
        <w:div w:id="1181048736">
          <w:marLeft w:val="0"/>
          <w:marRight w:val="0"/>
          <w:marTop w:val="0"/>
          <w:marBottom w:val="0"/>
          <w:divBdr>
            <w:top w:val="none" w:sz="0" w:space="0" w:color="auto"/>
            <w:left w:val="none" w:sz="0" w:space="0" w:color="auto"/>
            <w:bottom w:val="none" w:sz="0" w:space="0" w:color="auto"/>
            <w:right w:val="none" w:sz="0" w:space="0" w:color="auto"/>
          </w:divBdr>
        </w:div>
        <w:div w:id="376131052">
          <w:marLeft w:val="0"/>
          <w:marRight w:val="0"/>
          <w:marTop w:val="0"/>
          <w:marBottom w:val="0"/>
          <w:divBdr>
            <w:top w:val="none" w:sz="0" w:space="0" w:color="auto"/>
            <w:left w:val="none" w:sz="0" w:space="0" w:color="auto"/>
            <w:bottom w:val="none" w:sz="0" w:space="0" w:color="auto"/>
            <w:right w:val="none" w:sz="0" w:space="0" w:color="auto"/>
          </w:divBdr>
        </w:div>
        <w:div w:id="135495032">
          <w:marLeft w:val="0"/>
          <w:marRight w:val="0"/>
          <w:marTop w:val="0"/>
          <w:marBottom w:val="0"/>
          <w:divBdr>
            <w:top w:val="none" w:sz="0" w:space="0" w:color="auto"/>
            <w:left w:val="none" w:sz="0" w:space="0" w:color="auto"/>
            <w:bottom w:val="none" w:sz="0" w:space="0" w:color="auto"/>
            <w:right w:val="none" w:sz="0" w:space="0" w:color="auto"/>
          </w:divBdr>
        </w:div>
        <w:div w:id="364520312">
          <w:marLeft w:val="0"/>
          <w:marRight w:val="0"/>
          <w:marTop w:val="0"/>
          <w:marBottom w:val="0"/>
          <w:divBdr>
            <w:top w:val="none" w:sz="0" w:space="0" w:color="auto"/>
            <w:left w:val="none" w:sz="0" w:space="0" w:color="auto"/>
            <w:bottom w:val="none" w:sz="0" w:space="0" w:color="auto"/>
            <w:right w:val="none" w:sz="0" w:space="0" w:color="auto"/>
          </w:divBdr>
        </w:div>
        <w:div w:id="1275944923">
          <w:marLeft w:val="0"/>
          <w:marRight w:val="0"/>
          <w:marTop w:val="0"/>
          <w:marBottom w:val="0"/>
          <w:divBdr>
            <w:top w:val="none" w:sz="0" w:space="0" w:color="auto"/>
            <w:left w:val="none" w:sz="0" w:space="0" w:color="auto"/>
            <w:bottom w:val="none" w:sz="0" w:space="0" w:color="auto"/>
            <w:right w:val="none" w:sz="0" w:space="0" w:color="auto"/>
          </w:divBdr>
        </w:div>
        <w:div w:id="2040204747">
          <w:marLeft w:val="0"/>
          <w:marRight w:val="0"/>
          <w:marTop w:val="0"/>
          <w:marBottom w:val="0"/>
          <w:divBdr>
            <w:top w:val="none" w:sz="0" w:space="0" w:color="auto"/>
            <w:left w:val="none" w:sz="0" w:space="0" w:color="auto"/>
            <w:bottom w:val="none" w:sz="0" w:space="0" w:color="auto"/>
            <w:right w:val="none" w:sz="0" w:space="0" w:color="auto"/>
          </w:divBdr>
        </w:div>
        <w:div w:id="672607071">
          <w:marLeft w:val="0"/>
          <w:marRight w:val="0"/>
          <w:marTop w:val="0"/>
          <w:marBottom w:val="0"/>
          <w:divBdr>
            <w:top w:val="none" w:sz="0" w:space="0" w:color="auto"/>
            <w:left w:val="none" w:sz="0" w:space="0" w:color="auto"/>
            <w:bottom w:val="none" w:sz="0" w:space="0" w:color="auto"/>
            <w:right w:val="none" w:sz="0" w:space="0" w:color="auto"/>
          </w:divBdr>
        </w:div>
        <w:div w:id="1950622302">
          <w:marLeft w:val="0"/>
          <w:marRight w:val="0"/>
          <w:marTop w:val="0"/>
          <w:marBottom w:val="0"/>
          <w:divBdr>
            <w:top w:val="none" w:sz="0" w:space="0" w:color="auto"/>
            <w:left w:val="none" w:sz="0" w:space="0" w:color="auto"/>
            <w:bottom w:val="none" w:sz="0" w:space="0" w:color="auto"/>
            <w:right w:val="none" w:sz="0" w:space="0" w:color="auto"/>
          </w:divBdr>
        </w:div>
        <w:div w:id="330069019">
          <w:marLeft w:val="0"/>
          <w:marRight w:val="0"/>
          <w:marTop w:val="0"/>
          <w:marBottom w:val="0"/>
          <w:divBdr>
            <w:top w:val="none" w:sz="0" w:space="0" w:color="auto"/>
            <w:left w:val="none" w:sz="0" w:space="0" w:color="auto"/>
            <w:bottom w:val="none" w:sz="0" w:space="0" w:color="auto"/>
            <w:right w:val="none" w:sz="0" w:space="0" w:color="auto"/>
          </w:divBdr>
        </w:div>
        <w:div w:id="1557546484">
          <w:marLeft w:val="0"/>
          <w:marRight w:val="0"/>
          <w:marTop w:val="0"/>
          <w:marBottom w:val="0"/>
          <w:divBdr>
            <w:top w:val="none" w:sz="0" w:space="0" w:color="auto"/>
            <w:left w:val="none" w:sz="0" w:space="0" w:color="auto"/>
            <w:bottom w:val="none" w:sz="0" w:space="0" w:color="auto"/>
            <w:right w:val="none" w:sz="0" w:space="0" w:color="auto"/>
          </w:divBdr>
        </w:div>
        <w:div w:id="890111832">
          <w:marLeft w:val="0"/>
          <w:marRight w:val="0"/>
          <w:marTop w:val="0"/>
          <w:marBottom w:val="0"/>
          <w:divBdr>
            <w:top w:val="none" w:sz="0" w:space="0" w:color="auto"/>
            <w:left w:val="none" w:sz="0" w:space="0" w:color="auto"/>
            <w:bottom w:val="none" w:sz="0" w:space="0" w:color="auto"/>
            <w:right w:val="none" w:sz="0" w:space="0" w:color="auto"/>
          </w:divBdr>
        </w:div>
        <w:div w:id="1114638611">
          <w:marLeft w:val="0"/>
          <w:marRight w:val="0"/>
          <w:marTop w:val="0"/>
          <w:marBottom w:val="0"/>
          <w:divBdr>
            <w:top w:val="none" w:sz="0" w:space="0" w:color="auto"/>
            <w:left w:val="none" w:sz="0" w:space="0" w:color="auto"/>
            <w:bottom w:val="none" w:sz="0" w:space="0" w:color="auto"/>
            <w:right w:val="none" w:sz="0" w:space="0" w:color="auto"/>
          </w:divBdr>
        </w:div>
        <w:div w:id="442387291">
          <w:marLeft w:val="0"/>
          <w:marRight w:val="0"/>
          <w:marTop w:val="0"/>
          <w:marBottom w:val="0"/>
          <w:divBdr>
            <w:top w:val="none" w:sz="0" w:space="0" w:color="auto"/>
            <w:left w:val="none" w:sz="0" w:space="0" w:color="auto"/>
            <w:bottom w:val="none" w:sz="0" w:space="0" w:color="auto"/>
            <w:right w:val="none" w:sz="0" w:space="0" w:color="auto"/>
          </w:divBdr>
        </w:div>
        <w:div w:id="95954179">
          <w:marLeft w:val="0"/>
          <w:marRight w:val="0"/>
          <w:marTop w:val="0"/>
          <w:marBottom w:val="0"/>
          <w:divBdr>
            <w:top w:val="none" w:sz="0" w:space="0" w:color="auto"/>
            <w:left w:val="none" w:sz="0" w:space="0" w:color="auto"/>
            <w:bottom w:val="none" w:sz="0" w:space="0" w:color="auto"/>
            <w:right w:val="none" w:sz="0" w:space="0" w:color="auto"/>
          </w:divBdr>
        </w:div>
        <w:div w:id="1765759636">
          <w:marLeft w:val="0"/>
          <w:marRight w:val="0"/>
          <w:marTop w:val="0"/>
          <w:marBottom w:val="0"/>
          <w:divBdr>
            <w:top w:val="none" w:sz="0" w:space="0" w:color="auto"/>
            <w:left w:val="none" w:sz="0" w:space="0" w:color="auto"/>
            <w:bottom w:val="none" w:sz="0" w:space="0" w:color="auto"/>
            <w:right w:val="none" w:sz="0" w:space="0" w:color="auto"/>
          </w:divBdr>
        </w:div>
        <w:div w:id="117798726">
          <w:marLeft w:val="0"/>
          <w:marRight w:val="0"/>
          <w:marTop w:val="0"/>
          <w:marBottom w:val="0"/>
          <w:divBdr>
            <w:top w:val="none" w:sz="0" w:space="0" w:color="auto"/>
            <w:left w:val="none" w:sz="0" w:space="0" w:color="auto"/>
            <w:bottom w:val="none" w:sz="0" w:space="0" w:color="auto"/>
            <w:right w:val="none" w:sz="0" w:space="0" w:color="auto"/>
          </w:divBdr>
        </w:div>
        <w:div w:id="1365400326">
          <w:marLeft w:val="0"/>
          <w:marRight w:val="0"/>
          <w:marTop w:val="0"/>
          <w:marBottom w:val="0"/>
          <w:divBdr>
            <w:top w:val="none" w:sz="0" w:space="0" w:color="auto"/>
            <w:left w:val="none" w:sz="0" w:space="0" w:color="auto"/>
            <w:bottom w:val="none" w:sz="0" w:space="0" w:color="auto"/>
            <w:right w:val="none" w:sz="0" w:space="0" w:color="auto"/>
          </w:divBdr>
        </w:div>
        <w:div w:id="115292590">
          <w:marLeft w:val="0"/>
          <w:marRight w:val="0"/>
          <w:marTop w:val="0"/>
          <w:marBottom w:val="0"/>
          <w:divBdr>
            <w:top w:val="none" w:sz="0" w:space="0" w:color="auto"/>
            <w:left w:val="none" w:sz="0" w:space="0" w:color="auto"/>
            <w:bottom w:val="none" w:sz="0" w:space="0" w:color="auto"/>
            <w:right w:val="none" w:sz="0" w:space="0" w:color="auto"/>
          </w:divBdr>
        </w:div>
        <w:div w:id="1324164833">
          <w:marLeft w:val="0"/>
          <w:marRight w:val="0"/>
          <w:marTop w:val="0"/>
          <w:marBottom w:val="0"/>
          <w:divBdr>
            <w:top w:val="none" w:sz="0" w:space="0" w:color="auto"/>
            <w:left w:val="none" w:sz="0" w:space="0" w:color="auto"/>
            <w:bottom w:val="none" w:sz="0" w:space="0" w:color="auto"/>
            <w:right w:val="none" w:sz="0" w:space="0" w:color="auto"/>
          </w:divBdr>
        </w:div>
        <w:div w:id="731585010">
          <w:marLeft w:val="0"/>
          <w:marRight w:val="0"/>
          <w:marTop w:val="0"/>
          <w:marBottom w:val="0"/>
          <w:divBdr>
            <w:top w:val="none" w:sz="0" w:space="0" w:color="auto"/>
            <w:left w:val="none" w:sz="0" w:space="0" w:color="auto"/>
            <w:bottom w:val="none" w:sz="0" w:space="0" w:color="auto"/>
            <w:right w:val="none" w:sz="0" w:space="0" w:color="auto"/>
          </w:divBdr>
        </w:div>
        <w:div w:id="1794791072">
          <w:marLeft w:val="0"/>
          <w:marRight w:val="0"/>
          <w:marTop w:val="0"/>
          <w:marBottom w:val="0"/>
          <w:divBdr>
            <w:top w:val="none" w:sz="0" w:space="0" w:color="auto"/>
            <w:left w:val="none" w:sz="0" w:space="0" w:color="auto"/>
            <w:bottom w:val="none" w:sz="0" w:space="0" w:color="auto"/>
            <w:right w:val="none" w:sz="0" w:space="0" w:color="auto"/>
          </w:divBdr>
        </w:div>
        <w:div w:id="1395275450">
          <w:marLeft w:val="0"/>
          <w:marRight w:val="0"/>
          <w:marTop w:val="0"/>
          <w:marBottom w:val="0"/>
          <w:divBdr>
            <w:top w:val="none" w:sz="0" w:space="0" w:color="auto"/>
            <w:left w:val="none" w:sz="0" w:space="0" w:color="auto"/>
            <w:bottom w:val="none" w:sz="0" w:space="0" w:color="auto"/>
            <w:right w:val="none" w:sz="0" w:space="0" w:color="auto"/>
          </w:divBdr>
        </w:div>
        <w:div w:id="44574811">
          <w:marLeft w:val="0"/>
          <w:marRight w:val="0"/>
          <w:marTop w:val="0"/>
          <w:marBottom w:val="0"/>
          <w:divBdr>
            <w:top w:val="none" w:sz="0" w:space="0" w:color="auto"/>
            <w:left w:val="none" w:sz="0" w:space="0" w:color="auto"/>
            <w:bottom w:val="none" w:sz="0" w:space="0" w:color="auto"/>
            <w:right w:val="none" w:sz="0" w:space="0" w:color="auto"/>
          </w:divBdr>
        </w:div>
        <w:div w:id="798188408">
          <w:marLeft w:val="0"/>
          <w:marRight w:val="0"/>
          <w:marTop w:val="0"/>
          <w:marBottom w:val="0"/>
          <w:divBdr>
            <w:top w:val="none" w:sz="0" w:space="0" w:color="auto"/>
            <w:left w:val="none" w:sz="0" w:space="0" w:color="auto"/>
            <w:bottom w:val="none" w:sz="0" w:space="0" w:color="auto"/>
            <w:right w:val="none" w:sz="0" w:space="0" w:color="auto"/>
          </w:divBdr>
        </w:div>
        <w:div w:id="164175413">
          <w:marLeft w:val="0"/>
          <w:marRight w:val="0"/>
          <w:marTop w:val="0"/>
          <w:marBottom w:val="0"/>
          <w:divBdr>
            <w:top w:val="none" w:sz="0" w:space="0" w:color="auto"/>
            <w:left w:val="none" w:sz="0" w:space="0" w:color="auto"/>
            <w:bottom w:val="none" w:sz="0" w:space="0" w:color="auto"/>
            <w:right w:val="none" w:sz="0" w:space="0" w:color="auto"/>
          </w:divBdr>
        </w:div>
        <w:div w:id="1512522638">
          <w:marLeft w:val="0"/>
          <w:marRight w:val="0"/>
          <w:marTop w:val="0"/>
          <w:marBottom w:val="0"/>
          <w:divBdr>
            <w:top w:val="none" w:sz="0" w:space="0" w:color="auto"/>
            <w:left w:val="none" w:sz="0" w:space="0" w:color="auto"/>
            <w:bottom w:val="none" w:sz="0" w:space="0" w:color="auto"/>
            <w:right w:val="none" w:sz="0" w:space="0" w:color="auto"/>
          </w:divBdr>
        </w:div>
        <w:div w:id="775250149">
          <w:marLeft w:val="0"/>
          <w:marRight w:val="0"/>
          <w:marTop w:val="0"/>
          <w:marBottom w:val="0"/>
          <w:divBdr>
            <w:top w:val="none" w:sz="0" w:space="0" w:color="auto"/>
            <w:left w:val="none" w:sz="0" w:space="0" w:color="auto"/>
            <w:bottom w:val="none" w:sz="0" w:space="0" w:color="auto"/>
            <w:right w:val="none" w:sz="0" w:space="0" w:color="auto"/>
          </w:divBdr>
        </w:div>
        <w:div w:id="1197964845">
          <w:marLeft w:val="0"/>
          <w:marRight w:val="0"/>
          <w:marTop w:val="0"/>
          <w:marBottom w:val="0"/>
          <w:divBdr>
            <w:top w:val="none" w:sz="0" w:space="0" w:color="auto"/>
            <w:left w:val="none" w:sz="0" w:space="0" w:color="auto"/>
            <w:bottom w:val="none" w:sz="0" w:space="0" w:color="auto"/>
            <w:right w:val="none" w:sz="0" w:space="0" w:color="auto"/>
          </w:divBdr>
        </w:div>
        <w:div w:id="793595169">
          <w:marLeft w:val="0"/>
          <w:marRight w:val="0"/>
          <w:marTop w:val="0"/>
          <w:marBottom w:val="0"/>
          <w:divBdr>
            <w:top w:val="none" w:sz="0" w:space="0" w:color="auto"/>
            <w:left w:val="none" w:sz="0" w:space="0" w:color="auto"/>
            <w:bottom w:val="none" w:sz="0" w:space="0" w:color="auto"/>
            <w:right w:val="none" w:sz="0" w:space="0" w:color="auto"/>
          </w:divBdr>
        </w:div>
        <w:div w:id="108597997">
          <w:marLeft w:val="0"/>
          <w:marRight w:val="0"/>
          <w:marTop w:val="0"/>
          <w:marBottom w:val="0"/>
          <w:divBdr>
            <w:top w:val="none" w:sz="0" w:space="0" w:color="auto"/>
            <w:left w:val="none" w:sz="0" w:space="0" w:color="auto"/>
            <w:bottom w:val="none" w:sz="0" w:space="0" w:color="auto"/>
            <w:right w:val="none" w:sz="0" w:space="0" w:color="auto"/>
          </w:divBdr>
        </w:div>
        <w:div w:id="597983006">
          <w:marLeft w:val="0"/>
          <w:marRight w:val="0"/>
          <w:marTop w:val="0"/>
          <w:marBottom w:val="0"/>
          <w:divBdr>
            <w:top w:val="none" w:sz="0" w:space="0" w:color="auto"/>
            <w:left w:val="none" w:sz="0" w:space="0" w:color="auto"/>
            <w:bottom w:val="none" w:sz="0" w:space="0" w:color="auto"/>
            <w:right w:val="none" w:sz="0" w:space="0" w:color="auto"/>
          </w:divBdr>
        </w:div>
        <w:div w:id="1340738251">
          <w:marLeft w:val="0"/>
          <w:marRight w:val="0"/>
          <w:marTop w:val="0"/>
          <w:marBottom w:val="0"/>
          <w:divBdr>
            <w:top w:val="none" w:sz="0" w:space="0" w:color="auto"/>
            <w:left w:val="none" w:sz="0" w:space="0" w:color="auto"/>
            <w:bottom w:val="none" w:sz="0" w:space="0" w:color="auto"/>
            <w:right w:val="none" w:sz="0" w:space="0" w:color="auto"/>
          </w:divBdr>
        </w:div>
        <w:div w:id="725303759">
          <w:marLeft w:val="0"/>
          <w:marRight w:val="0"/>
          <w:marTop w:val="0"/>
          <w:marBottom w:val="0"/>
          <w:divBdr>
            <w:top w:val="none" w:sz="0" w:space="0" w:color="auto"/>
            <w:left w:val="none" w:sz="0" w:space="0" w:color="auto"/>
            <w:bottom w:val="none" w:sz="0" w:space="0" w:color="auto"/>
            <w:right w:val="none" w:sz="0" w:space="0" w:color="auto"/>
          </w:divBdr>
        </w:div>
        <w:div w:id="878736412">
          <w:marLeft w:val="0"/>
          <w:marRight w:val="0"/>
          <w:marTop w:val="0"/>
          <w:marBottom w:val="0"/>
          <w:divBdr>
            <w:top w:val="none" w:sz="0" w:space="0" w:color="auto"/>
            <w:left w:val="none" w:sz="0" w:space="0" w:color="auto"/>
            <w:bottom w:val="none" w:sz="0" w:space="0" w:color="auto"/>
            <w:right w:val="none" w:sz="0" w:space="0" w:color="auto"/>
          </w:divBdr>
        </w:div>
        <w:div w:id="158232521">
          <w:marLeft w:val="0"/>
          <w:marRight w:val="0"/>
          <w:marTop w:val="0"/>
          <w:marBottom w:val="0"/>
          <w:divBdr>
            <w:top w:val="none" w:sz="0" w:space="0" w:color="auto"/>
            <w:left w:val="none" w:sz="0" w:space="0" w:color="auto"/>
            <w:bottom w:val="none" w:sz="0" w:space="0" w:color="auto"/>
            <w:right w:val="none" w:sz="0" w:space="0" w:color="auto"/>
          </w:divBdr>
        </w:div>
        <w:div w:id="770011460">
          <w:marLeft w:val="0"/>
          <w:marRight w:val="0"/>
          <w:marTop w:val="0"/>
          <w:marBottom w:val="0"/>
          <w:divBdr>
            <w:top w:val="none" w:sz="0" w:space="0" w:color="auto"/>
            <w:left w:val="none" w:sz="0" w:space="0" w:color="auto"/>
            <w:bottom w:val="none" w:sz="0" w:space="0" w:color="auto"/>
            <w:right w:val="none" w:sz="0" w:space="0" w:color="auto"/>
          </w:divBdr>
        </w:div>
        <w:div w:id="1951745279">
          <w:marLeft w:val="0"/>
          <w:marRight w:val="0"/>
          <w:marTop w:val="0"/>
          <w:marBottom w:val="0"/>
          <w:divBdr>
            <w:top w:val="none" w:sz="0" w:space="0" w:color="auto"/>
            <w:left w:val="none" w:sz="0" w:space="0" w:color="auto"/>
            <w:bottom w:val="none" w:sz="0" w:space="0" w:color="auto"/>
            <w:right w:val="none" w:sz="0" w:space="0" w:color="auto"/>
          </w:divBdr>
        </w:div>
        <w:div w:id="46616004">
          <w:marLeft w:val="0"/>
          <w:marRight w:val="0"/>
          <w:marTop w:val="0"/>
          <w:marBottom w:val="0"/>
          <w:divBdr>
            <w:top w:val="none" w:sz="0" w:space="0" w:color="auto"/>
            <w:left w:val="none" w:sz="0" w:space="0" w:color="auto"/>
            <w:bottom w:val="none" w:sz="0" w:space="0" w:color="auto"/>
            <w:right w:val="none" w:sz="0" w:space="0" w:color="auto"/>
          </w:divBdr>
        </w:div>
        <w:div w:id="2094932478">
          <w:marLeft w:val="0"/>
          <w:marRight w:val="0"/>
          <w:marTop w:val="0"/>
          <w:marBottom w:val="0"/>
          <w:divBdr>
            <w:top w:val="none" w:sz="0" w:space="0" w:color="auto"/>
            <w:left w:val="none" w:sz="0" w:space="0" w:color="auto"/>
            <w:bottom w:val="none" w:sz="0" w:space="0" w:color="auto"/>
            <w:right w:val="none" w:sz="0" w:space="0" w:color="auto"/>
          </w:divBdr>
        </w:div>
        <w:div w:id="570698940">
          <w:marLeft w:val="0"/>
          <w:marRight w:val="0"/>
          <w:marTop w:val="0"/>
          <w:marBottom w:val="0"/>
          <w:divBdr>
            <w:top w:val="none" w:sz="0" w:space="0" w:color="auto"/>
            <w:left w:val="none" w:sz="0" w:space="0" w:color="auto"/>
            <w:bottom w:val="none" w:sz="0" w:space="0" w:color="auto"/>
            <w:right w:val="none" w:sz="0" w:space="0" w:color="auto"/>
          </w:divBdr>
        </w:div>
        <w:div w:id="959459374">
          <w:marLeft w:val="0"/>
          <w:marRight w:val="0"/>
          <w:marTop w:val="0"/>
          <w:marBottom w:val="0"/>
          <w:divBdr>
            <w:top w:val="none" w:sz="0" w:space="0" w:color="auto"/>
            <w:left w:val="none" w:sz="0" w:space="0" w:color="auto"/>
            <w:bottom w:val="none" w:sz="0" w:space="0" w:color="auto"/>
            <w:right w:val="none" w:sz="0" w:space="0" w:color="auto"/>
          </w:divBdr>
        </w:div>
        <w:div w:id="1602177183">
          <w:marLeft w:val="0"/>
          <w:marRight w:val="0"/>
          <w:marTop w:val="0"/>
          <w:marBottom w:val="0"/>
          <w:divBdr>
            <w:top w:val="none" w:sz="0" w:space="0" w:color="auto"/>
            <w:left w:val="none" w:sz="0" w:space="0" w:color="auto"/>
            <w:bottom w:val="none" w:sz="0" w:space="0" w:color="auto"/>
            <w:right w:val="none" w:sz="0" w:space="0" w:color="auto"/>
          </w:divBdr>
        </w:div>
        <w:div w:id="130563089">
          <w:marLeft w:val="0"/>
          <w:marRight w:val="0"/>
          <w:marTop w:val="0"/>
          <w:marBottom w:val="0"/>
          <w:divBdr>
            <w:top w:val="none" w:sz="0" w:space="0" w:color="auto"/>
            <w:left w:val="none" w:sz="0" w:space="0" w:color="auto"/>
            <w:bottom w:val="none" w:sz="0" w:space="0" w:color="auto"/>
            <w:right w:val="none" w:sz="0" w:space="0" w:color="auto"/>
          </w:divBdr>
        </w:div>
        <w:div w:id="2043748289">
          <w:marLeft w:val="0"/>
          <w:marRight w:val="0"/>
          <w:marTop w:val="0"/>
          <w:marBottom w:val="0"/>
          <w:divBdr>
            <w:top w:val="none" w:sz="0" w:space="0" w:color="auto"/>
            <w:left w:val="none" w:sz="0" w:space="0" w:color="auto"/>
            <w:bottom w:val="none" w:sz="0" w:space="0" w:color="auto"/>
            <w:right w:val="none" w:sz="0" w:space="0" w:color="auto"/>
          </w:divBdr>
        </w:div>
        <w:div w:id="1295259631">
          <w:marLeft w:val="0"/>
          <w:marRight w:val="0"/>
          <w:marTop w:val="0"/>
          <w:marBottom w:val="0"/>
          <w:divBdr>
            <w:top w:val="none" w:sz="0" w:space="0" w:color="auto"/>
            <w:left w:val="none" w:sz="0" w:space="0" w:color="auto"/>
            <w:bottom w:val="none" w:sz="0" w:space="0" w:color="auto"/>
            <w:right w:val="none" w:sz="0" w:space="0" w:color="auto"/>
          </w:divBdr>
        </w:div>
        <w:div w:id="1011684648">
          <w:marLeft w:val="0"/>
          <w:marRight w:val="0"/>
          <w:marTop w:val="0"/>
          <w:marBottom w:val="0"/>
          <w:divBdr>
            <w:top w:val="none" w:sz="0" w:space="0" w:color="auto"/>
            <w:left w:val="none" w:sz="0" w:space="0" w:color="auto"/>
            <w:bottom w:val="none" w:sz="0" w:space="0" w:color="auto"/>
            <w:right w:val="none" w:sz="0" w:space="0" w:color="auto"/>
          </w:divBdr>
        </w:div>
        <w:div w:id="66528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7157</Words>
  <Characters>40796</Characters>
  <Application>Microsoft Office Word</Application>
  <DocSecurity>0</DocSecurity>
  <Lines>339</Lines>
  <Paragraphs>95</Paragraphs>
  <ScaleCrop>false</ScaleCrop>
  <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Guslevo</dc:creator>
  <cp:keywords/>
  <dc:description/>
  <cp:lastModifiedBy>Guslevo</cp:lastModifiedBy>
  <cp:revision>3</cp:revision>
  <dcterms:created xsi:type="dcterms:W3CDTF">2020-01-13T14:22:00Z</dcterms:created>
  <dcterms:modified xsi:type="dcterms:W3CDTF">2020-01-13T14:25:00Z</dcterms:modified>
</cp:coreProperties>
</file>